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877D8" w14:textId="0369FAF5" w:rsidR="005E41B3" w:rsidRPr="004D6E4B" w:rsidRDefault="005E41B3" w:rsidP="004D6E4B">
      <w:pPr>
        <w:pStyle w:val="a4"/>
        <w:spacing w:line="280" w:lineRule="exact"/>
        <w:rPr>
          <w:rFonts w:ascii="ＭＳ 明朝" w:eastAsia="ＭＳ 明朝" w:hAnsi="ＭＳ 明朝"/>
          <w:szCs w:val="21"/>
        </w:rPr>
      </w:pPr>
      <w:bookmarkStart w:id="0" w:name="_GoBack"/>
      <w:bookmarkEnd w:id="0"/>
    </w:p>
    <w:p w14:paraId="4FCA9254" w14:textId="77777777" w:rsidR="005E41B3" w:rsidRPr="004D6E4B" w:rsidRDefault="005E41B3" w:rsidP="004D6E4B">
      <w:pPr>
        <w:pStyle w:val="a4"/>
        <w:spacing w:line="280" w:lineRule="exact"/>
        <w:rPr>
          <w:rFonts w:ascii="ＭＳ 明朝" w:eastAsia="ＭＳ 明朝" w:hAnsi="ＭＳ 明朝"/>
          <w:szCs w:val="21"/>
        </w:rPr>
      </w:pPr>
    </w:p>
    <w:p w14:paraId="2FDD53A9" w14:textId="77777777" w:rsidR="004D6E4B" w:rsidRPr="004D6E4B" w:rsidRDefault="00E4429E" w:rsidP="004D6E4B">
      <w:pPr>
        <w:spacing w:line="280" w:lineRule="exact"/>
        <w:jc w:val="center"/>
        <w:rPr>
          <w:rFonts w:ascii="Times New Roman" w:eastAsia="ＭＳ 明朝" w:hAnsi="Times New Roman" w:cs="Times New Roman"/>
          <w:color w:val="FF0000"/>
          <w:szCs w:val="21"/>
        </w:rPr>
      </w:pPr>
      <w:r w:rsidRPr="004D6E4B">
        <w:rPr>
          <w:rFonts w:ascii="Times New Roman" w:eastAsia="ＭＳ 明朝" w:hAnsi="Times New Roman" w:cs="Times New Roman" w:hint="eastAsia"/>
          <w:color w:val="FF0000"/>
          <w:szCs w:val="21"/>
        </w:rPr>
        <w:t>○○○○○○○○○○○○○○○○○○○○○</w:t>
      </w:r>
      <w:bookmarkStart w:id="1" w:name="_Hlk63269810"/>
    </w:p>
    <w:p w14:paraId="72C4C0ED" w14:textId="18AD1AA9" w:rsidR="007A4540" w:rsidRPr="00DD5E49" w:rsidRDefault="00280C24" w:rsidP="004D6E4B">
      <w:pPr>
        <w:spacing w:line="280" w:lineRule="exact"/>
        <w:jc w:val="center"/>
        <w:rPr>
          <w:rFonts w:ascii="ＭＳ ゴシック" w:eastAsia="ＭＳ ゴシック" w:hAnsi="ＭＳ ゴシック" w:cs="Times New Roman"/>
          <w:color w:val="FF0000"/>
          <w:szCs w:val="21"/>
        </w:rPr>
      </w:pPr>
      <w:r w:rsidRPr="00DD5E49">
        <w:rPr>
          <w:rFonts w:ascii="ＭＳ ゴシック" w:eastAsia="ＭＳ ゴシック" w:hAnsi="ＭＳ ゴシック" w:cs="Times New Roman" w:hint="eastAsia"/>
          <w:color w:val="0000FF"/>
          <w:szCs w:val="21"/>
        </w:rPr>
        <w:t>（</w:t>
      </w:r>
      <w:r w:rsidR="00836810" w:rsidRPr="00DD5E49">
        <w:rPr>
          <w:rFonts w:ascii="ＭＳ ゴシック" w:eastAsia="ＭＳ ゴシック" w:hAnsi="ＭＳ ゴシック" w:cs="Times New Roman" w:hint="eastAsia"/>
          <w:color w:val="0000FF"/>
          <w:szCs w:val="21"/>
        </w:rPr>
        <w:t>和文課題名を記載</w:t>
      </w:r>
      <w:r w:rsidR="004D6E4B" w:rsidRPr="00DD5E49">
        <w:rPr>
          <w:rFonts w:ascii="ＭＳ ゴシック" w:eastAsia="ＭＳ ゴシック" w:hAnsi="ＭＳ ゴシック" w:cs="Times New Roman" w:hint="eastAsia"/>
          <w:color w:val="0000FF"/>
          <w:szCs w:val="21"/>
        </w:rPr>
        <w:t>。契約書の課題名と同一であること。</w:t>
      </w:r>
      <w:r w:rsidRPr="00DD5E49">
        <w:rPr>
          <w:rFonts w:ascii="ＭＳ ゴシック" w:eastAsia="ＭＳ ゴシック" w:hAnsi="ＭＳ ゴシック" w:cs="Times New Roman" w:hint="eastAsia"/>
          <w:color w:val="0000FF"/>
          <w:szCs w:val="21"/>
        </w:rPr>
        <w:t>）</w:t>
      </w:r>
      <w:bookmarkEnd w:id="1"/>
    </w:p>
    <w:p w14:paraId="1E8DB6F1" w14:textId="5B34F9FB" w:rsidR="009E1310" w:rsidRPr="004D6E4B" w:rsidRDefault="00CB2555" w:rsidP="004D6E4B">
      <w:pPr>
        <w:spacing w:line="280" w:lineRule="exact"/>
        <w:jc w:val="center"/>
        <w:rPr>
          <w:rFonts w:ascii="ＭＳ 明朝" w:eastAsia="ＭＳ 明朝" w:hAnsi="ＭＳ 明朝" w:cs="Times New Roman"/>
          <w:color w:val="000000" w:themeColor="text1"/>
          <w:szCs w:val="21"/>
        </w:rPr>
      </w:pPr>
      <w:r w:rsidRPr="004D6E4B">
        <w:rPr>
          <w:rFonts w:ascii="ＭＳ 明朝" w:eastAsia="ＭＳ 明朝" w:hAnsi="ＭＳ 明朝" w:cs="Times New Roman" w:hint="eastAsia"/>
          <w:color w:val="000000" w:themeColor="text1"/>
          <w:szCs w:val="21"/>
        </w:rPr>
        <w:t>（委託研究）</w:t>
      </w:r>
    </w:p>
    <w:p w14:paraId="29D6AEC5" w14:textId="04EB0522" w:rsidR="00496DAD" w:rsidRPr="004D6E4B" w:rsidRDefault="002E6AC0" w:rsidP="004D6E4B">
      <w:pPr>
        <w:spacing w:line="280" w:lineRule="exact"/>
        <w:jc w:val="center"/>
        <w:rPr>
          <w:rFonts w:ascii="ＭＳ 明朝" w:eastAsia="ＭＳ 明朝" w:hAnsi="ＭＳ 明朝" w:cs="Times New Roman"/>
          <w:color w:val="000000" w:themeColor="text1"/>
          <w:szCs w:val="21"/>
        </w:rPr>
      </w:pPr>
      <w:r w:rsidRPr="004D6E4B">
        <w:rPr>
          <w:rFonts w:ascii="ＭＳ 明朝" w:eastAsia="ＭＳ 明朝" w:hAnsi="ＭＳ 明朝" w:cs="Times New Roman" w:hint="eastAsia"/>
          <w:color w:val="000000" w:themeColor="text1"/>
          <w:szCs w:val="21"/>
        </w:rPr>
        <w:t>－令</w:t>
      </w:r>
      <w:r w:rsidRPr="001E6630">
        <w:rPr>
          <w:rFonts w:ascii="Times New Roman" w:eastAsia="ＭＳ 明朝" w:hAnsi="Times New Roman" w:cs="Times New Roman"/>
          <w:color w:val="000000" w:themeColor="text1"/>
          <w:szCs w:val="21"/>
        </w:rPr>
        <w:t>和</w:t>
      </w:r>
      <w:r w:rsidR="001E6630" w:rsidRPr="001E6630">
        <w:rPr>
          <w:rFonts w:ascii="ＭＳ 明朝" w:eastAsia="ＭＳ 明朝" w:hAnsi="ＭＳ 明朝" w:cs="Times New Roman"/>
          <w:color w:val="000000" w:themeColor="text1"/>
          <w:szCs w:val="21"/>
        </w:rPr>
        <w:t>3</w:t>
      </w:r>
      <w:r w:rsidRPr="001E6630">
        <w:rPr>
          <w:rFonts w:ascii="ＭＳ 明朝" w:eastAsia="ＭＳ 明朝" w:hAnsi="ＭＳ 明朝" w:cs="Times New Roman" w:hint="eastAsia"/>
          <w:color w:val="000000" w:themeColor="text1"/>
          <w:szCs w:val="21"/>
        </w:rPr>
        <w:t>年</w:t>
      </w:r>
      <w:r w:rsidRPr="004D6E4B">
        <w:rPr>
          <w:rFonts w:ascii="ＭＳ 明朝" w:eastAsia="ＭＳ 明朝" w:hAnsi="ＭＳ 明朝" w:cs="Times New Roman" w:hint="eastAsia"/>
          <w:color w:val="000000" w:themeColor="text1"/>
          <w:szCs w:val="21"/>
        </w:rPr>
        <w:t>度</w:t>
      </w:r>
      <w:r w:rsidR="00202E4B">
        <w:rPr>
          <w:rFonts w:ascii="ＭＳ 明朝" w:eastAsia="ＭＳ 明朝" w:hAnsi="ＭＳ 明朝" w:cs="Times New Roman" w:hint="eastAsia"/>
          <w:color w:val="000000" w:themeColor="text1"/>
          <w:szCs w:val="21"/>
        </w:rPr>
        <w:t xml:space="preserve"> </w:t>
      </w:r>
      <w:r w:rsidR="00496DAD" w:rsidRPr="004D6E4B">
        <w:rPr>
          <w:rFonts w:ascii="ＭＳ 明朝" w:eastAsia="ＭＳ 明朝" w:hAnsi="ＭＳ 明朝" w:cs="Times New Roman" w:hint="eastAsia"/>
          <w:color w:val="000000" w:themeColor="text1"/>
          <w:szCs w:val="21"/>
        </w:rPr>
        <w:t>英知を結集した原子力科学技術・人材育成推進事業－</w:t>
      </w:r>
    </w:p>
    <w:p w14:paraId="2BFB726A" w14:textId="77777777" w:rsidR="00496DAD" w:rsidRPr="004D6E4B" w:rsidRDefault="00496DAD" w:rsidP="004D6E4B">
      <w:pPr>
        <w:spacing w:line="280" w:lineRule="exact"/>
        <w:jc w:val="center"/>
        <w:rPr>
          <w:rFonts w:ascii="ＭＳ 明朝" w:eastAsia="ＭＳ 明朝" w:hAnsi="ＭＳ 明朝" w:cs="Times New Roman"/>
          <w:color w:val="000000" w:themeColor="text1"/>
          <w:szCs w:val="21"/>
        </w:rPr>
      </w:pPr>
    </w:p>
    <w:p w14:paraId="3F5217F1" w14:textId="1C42200A" w:rsidR="00496DAD" w:rsidRPr="004D6E4B" w:rsidRDefault="00496DAD" w:rsidP="004D6E4B">
      <w:pPr>
        <w:spacing w:line="280" w:lineRule="exact"/>
        <w:jc w:val="center"/>
        <w:rPr>
          <w:rFonts w:ascii="ＭＳ 明朝" w:eastAsia="ＭＳ 明朝" w:hAnsi="ＭＳ 明朝" w:cs="Times New Roman"/>
          <w:color w:val="000000" w:themeColor="text1"/>
          <w:szCs w:val="21"/>
        </w:rPr>
      </w:pPr>
      <w:r w:rsidRPr="004D6E4B">
        <w:rPr>
          <w:rFonts w:ascii="ＭＳ 明朝" w:eastAsia="ＭＳ 明朝" w:hAnsi="ＭＳ 明朝" w:cs="Times New Roman"/>
          <w:color w:val="000000" w:themeColor="text1"/>
          <w:szCs w:val="21"/>
        </w:rPr>
        <w:t>日本原子力研究開発機構</w:t>
      </w:r>
      <w:r w:rsidR="002756FC" w:rsidRPr="004D6E4B">
        <w:rPr>
          <w:rFonts w:ascii="ＭＳ 明朝" w:eastAsia="ＭＳ 明朝" w:hAnsi="ＭＳ 明朝" w:cs="Times New Roman" w:hint="eastAsia"/>
          <w:color w:val="000000" w:themeColor="text1"/>
          <w:szCs w:val="21"/>
        </w:rPr>
        <w:t xml:space="preserve">　</w:t>
      </w:r>
      <w:r w:rsidRPr="004D6E4B">
        <w:rPr>
          <w:rFonts w:ascii="ＭＳ 明朝" w:eastAsia="ＭＳ 明朝" w:hAnsi="ＭＳ 明朝" w:cs="Times New Roman"/>
          <w:color w:val="000000" w:themeColor="text1"/>
          <w:szCs w:val="21"/>
        </w:rPr>
        <w:t>福島研究開発部門　福島研究開発拠点</w:t>
      </w:r>
    </w:p>
    <w:p w14:paraId="4B6D3F5C" w14:textId="71367150" w:rsidR="00496DAD" w:rsidRPr="004D6E4B" w:rsidRDefault="00496DAD" w:rsidP="004D6E4B">
      <w:pPr>
        <w:spacing w:line="280" w:lineRule="exact"/>
        <w:jc w:val="center"/>
        <w:rPr>
          <w:rFonts w:ascii="ＭＳ 明朝" w:eastAsia="ＭＳ 明朝" w:hAnsi="ＭＳ 明朝" w:cs="Times New Roman"/>
          <w:color w:val="000000" w:themeColor="text1"/>
          <w:szCs w:val="21"/>
        </w:rPr>
      </w:pPr>
      <w:r w:rsidRPr="004D6E4B">
        <w:rPr>
          <w:rFonts w:ascii="ＭＳ 明朝" w:eastAsia="ＭＳ 明朝" w:hAnsi="ＭＳ 明朝" w:cs="Times New Roman"/>
          <w:color w:val="000000" w:themeColor="text1"/>
          <w:szCs w:val="21"/>
        </w:rPr>
        <w:t>廃炉</w:t>
      </w:r>
      <w:r w:rsidR="001F5372" w:rsidRPr="004D6E4B">
        <w:rPr>
          <w:rFonts w:ascii="ＭＳ 明朝" w:eastAsia="ＭＳ 明朝" w:hAnsi="ＭＳ 明朝" w:cs="Times New Roman" w:hint="eastAsia"/>
          <w:color w:val="000000" w:themeColor="text1"/>
          <w:szCs w:val="21"/>
        </w:rPr>
        <w:t>環境</w:t>
      </w:r>
      <w:r w:rsidRPr="004D6E4B">
        <w:rPr>
          <w:rFonts w:ascii="ＭＳ 明朝" w:eastAsia="ＭＳ 明朝" w:hAnsi="ＭＳ 明朝" w:cs="Times New Roman"/>
          <w:color w:val="000000" w:themeColor="text1"/>
          <w:szCs w:val="21"/>
        </w:rPr>
        <w:t>国際共同研究センター</w:t>
      </w:r>
    </w:p>
    <w:p w14:paraId="392478D9" w14:textId="00D841CC" w:rsidR="00496DAD" w:rsidRPr="004D6E4B" w:rsidRDefault="00496DAD" w:rsidP="004D6E4B">
      <w:pPr>
        <w:pStyle w:val="a8"/>
        <w:spacing w:line="280" w:lineRule="exact"/>
        <w:jc w:val="center"/>
        <w:rPr>
          <w:rFonts w:ascii="ＭＳ 明朝" w:eastAsia="ＭＳ 明朝" w:hAnsi="ＭＳ 明朝" w:cs="Times New Roman"/>
          <w:color w:val="000000" w:themeColor="text1"/>
          <w:sz w:val="21"/>
        </w:rPr>
      </w:pPr>
    </w:p>
    <w:p w14:paraId="0A62640E" w14:textId="7407E6E1" w:rsidR="00496DAD" w:rsidRPr="004D6E4B" w:rsidRDefault="00E4429E" w:rsidP="004D6E4B">
      <w:pPr>
        <w:pStyle w:val="a8"/>
        <w:spacing w:line="280" w:lineRule="exact"/>
        <w:jc w:val="center"/>
        <w:rPr>
          <w:rFonts w:ascii="Times New Roman" w:eastAsia="ＭＳ 明朝" w:hAnsi="Times New Roman" w:cs="Times New Roman"/>
          <w:color w:val="FF0000"/>
          <w:sz w:val="21"/>
        </w:rPr>
      </w:pPr>
      <w:r w:rsidRPr="004D6E4B">
        <w:rPr>
          <w:rFonts w:ascii="Times New Roman" w:eastAsia="ＭＳ 明朝" w:hAnsi="Times New Roman" w:cs="Times New Roman" w:hint="eastAsia"/>
          <w:color w:val="FF0000"/>
          <w:sz w:val="21"/>
        </w:rPr>
        <w:t>○○○</w:t>
      </w:r>
      <w:r w:rsidR="00280C24" w:rsidRPr="004D6E4B">
        <w:rPr>
          <w:rFonts w:ascii="Times New Roman" w:eastAsia="ＭＳ 明朝" w:hAnsi="Times New Roman" w:cs="Times New Roman" w:hint="eastAsia"/>
          <w:color w:val="FF0000"/>
          <w:sz w:val="21"/>
        </w:rPr>
        <w:t>○○</w:t>
      </w:r>
      <w:r w:rsidRPr="004D6E4B">
        <w:rPr>
          <w:rFonts w:ascii="Times New Roman" w:eastAsia="ＭＳ 明朝" w:hAnsi="Times New Roman" w:cs="Times New Roman" w:hint="eastAsia"/>
          <w:color w:val="FF0000"/>
          <w:sz w:val="21"/>
        </w:rPr>
        <w:t>○○</w:t>
      </w:r>
      <w:bookmarkStart w:id="2" w:name="_Hlk63269840"/>
      <w:r w:rsidR="00280C24" w:rsidRPr="00DD5E49">
        <w:rPr>
          <w:rFonts w:hAnsi="ＭＳ ゴシック" w:cs="Times New Roman" w:hint="eastAsia"/>
          <w:color w:val="0000FF"/>
          <w:sz w:val="21"/>
        </w:rPr>
        <w:t>（</w:t>
      </w:r>
      <w:r w:rsidR="00AB3781" w:rsidRPr="00DD5E49">
        <w:rPr>
          <w:rFonts w:hAnsi="ＭＳ ゴシック" w:cs="Times New Roman" w:hint="eastAsia"/>
          <w:color w:val="0000FF"/>
          <w:sz w:val="21"/>
        </w:rPr>
        <w:t>代表</w:t>
      </w:r>
      <w:r w:rsidR="00836810" w:rsidRPr="00DD5E49">
        <w:rPr>
          <w:rFonts w:hAnsi="ＭＳ ゴシック" w:cs="Times New Roman" w:hint="eastAsia"/>
          <w:color w:val="0000FF"/>
          <w:sz w:val="21"/>
        </w:rPr>
        <w:t>機関名を記載</w:t>
      </w:r>
      <w:r w:rsidR="004D1493" w:rsidRPr="00DD5E49">
        <w:rPr>
          <w:rFonts w:hAnsi="ＭＳ ゴシック" w:cs="Times New Roman" w:hint="eastAsia"/>
          <w:color w:val="0000FF"/>
          <w:sz w:val="21"/>
        </w:rPr>
        <w:t>。「国立大学法人」等は記載不要</w:t>
      </w:r>
      <w:r w:rsidR="00280C24" w:rsidRPr="00DD5E49">
        <w:rPr>
          <w:rFonts w:hAnsi="ＭＳ ゴシック" w:cs="Times New Roman" w:hint="eastAsia"/>
          <w:color w:val="0000FF"/>
          <w:sz w:val="21"/>
        </w:rPr>
        <w:t>）</w:t>
      </w:r>
      <w:bookmarkEnd w:id="2"/>
    </w:p>
    <w:p w14:paraId="12C19137" w14:textId="77777777" w:rsidR="00E4429E" w:rsidRPr="004D6E4B" w:rsidRDefault="00E4429E" w:rsidP="004D6E4B">
      <w:pPr>
        <w:pStyle w:val="a8"/>
        <w:spacing w:line="280" w:lineRule="exact"/>
        <w:jc w:val="center"/>
        <w:rPr>
          <w:rFonts w:ascii="ＭＳ 明朝" w:eastAsia="ＭＳ 明朝" w:hAnsi="ＭＳ 明朝" w:cs="Times New Roman"/>
          <w:color w:val="000000" w:themeColor="text1"/>
          <w:sz w:val="21"/>
        </w:rPr>
      </w:pPr>
    </w:p>
    <w:p w14:paraId="7BA51E9C" w14:textId="5A729893" w:rsidR="00496DAD" w:rsidRPr="004D6E4B" w:rsidRDefault="00496DAD" w:rsidP="004D6E4B">
      <w:pPr>
        <w:spacing w:line="280" w:lineRule="exact"/>
        <w:jc w:val="center"/>
        <w:rPr>
          <w:rFonts w:ascii="ＭＳ 明朝" w:eastAsia="ＭＳ 明朝" w:hAnsi="ＭＳ 明朝" w:cs="Times New Roman"/>
          <w:color w:val="000000" w:themeColor="text1"/>
          <w:szCs w:val="21"/>
        </w:rPr>
      </w:pPr>
      <w:r w:rsidRPr="004D6E4B">
        <w:rPr>
          <w:rFonts w:ascii="ＭＳ 明朝" w:eastAsia="ＭＳ 明朝" w:hAnsi="ＭＳ 明朝" w:cs="Times New Roman" w:hint="eastAsia"/>
          <w:color w:val="000000" w:themeColor="text1"/>
          <w:szCs w:val="21"/>
        </w:rPr>
        <w:t>（</w:t>
      </w:r>
      <w:r w:rsidRPr="004D6E4B">
        <w:rPr>
          <w:rFonts w:ascii="ＭＳ 明朝" w:eastAsia="ＭＳ 明朝" w:hAnsi="ＭＳ 明朝" w:cs="Times New Roman"/>
          <w:color w:val="000000" w:themeColor="text1"/>
          <w:szCs w:val="21"/>
        </w:rPr>
        <w:t>20</w:t>
      </w:r>
      <w:r w:rsidR="001F5372" w:rsidRPr="004D6E4B">
        <w:rPr>
          <w:rFonts w:ascii="ＭＳ 明朝" w:eastAsia="ＭＳ 明朝" w:hAnsi="ＭＳ 明朝" w:cs="Times New Roman" w:hint="eastAsia"/>
          <w:color w:val="000000" w:themeColor="text1"/>
          <w:szCs w:val="21"/>
        </w:rPr>
        <w:t>2</w:t>
      </w:r>
      <w:r w:rsidR="001E6630">
        <w:rPr>
          <w:rFonts w:ascii="ＭＳ 明朝" w:eastAsia="ＭＳ 明朝" w:hAnsi="ＭＳ 明朝" w:cs="Times New Roman" w:hint="eastAsia"/>
          <w:color w:val="000000" w:themeColor="text1"/>
          <w:szCs w:val="21"/>
        </w:rPr>
        <w:t>2</w:t>
      </w:r>
      <w:r w:rsidRPr="004D6E4B">
        <w:rPr>
          <w:rFonts w:ascii="ＭＳ 明朝" w:eastAsia="ＭＳ 明朝" w:hAnsi="ＭＳ 明朝" w:cs="Times New Roman"/>
          <w:color w:val="000000" w:themeColor="text1"/>
          <w:szCs w:val="21"/>
        </w:rPr>
        <w:t>年</w:t>
      </w:r>
      <w:r w:rsidR="00E4429E" w:rsidRPr="004D6E4B">
        <w:rPr>
          <w:rFonts w:ascii="ＭＳ 明朝" w:eastAsia="ＭＳ 明朝" w:hAnsi="ＭＳ 明朝" w:cs="Times New Roman" w:hint="eastAsia"/>
          <w:color w:val="000000" w:themeColor="text1"/>
          <w:szCs w:val="21"/>
        </w:rPr>
        <w:t xml:space="preserve">　</w:t>
      </w:r>
      <w:r w:rsidRPr="004D6E4B">
        <w:rPr>
          <w:rFonts w:ascii="ＭＳ 明朝" w:eastAsia="ＭＳ 明朝" w:hAnsi="ＭＳ 明朝" w:cs="Times New Roman"/>
          <w:color w:val="000000" w:themeColor="text1"/>
          <w:szCs w:val="21"/>
        </w:rPr>
        <w:t>月</w:t>
      </w:r>
      <w:r w:rsidR="00E4429E" w:rsidRPr="004D6E4B">
        <w:rPr>
          <w:rFonts w:ascii="ＭＳ 明朝" w:eastAsia="ＭＳ 明朝" w:hAnsi="ＭＳ 明朝" w:cs="Times New Roman" w:hint="eastAsia"/>
          <w:color w:val="000000" w:themeColor="text1"/>
          <w:szCs w:val="21"/>
        </w:rPr>
        <w:t xml:space="preserve">　</w:t>
      </w:r>
      <w:r w:rsidRPr="004D6E4B">
        <w:rPr>
          <w:rFonts w:ascii="ＭＳ 明朝" w:eastAsia="ＭＳ 明朝" w:hAnsi="ＭＳ 明朝" w:cs="Times New Roman"/>
          <w:color w:val="000000" w:themeColor="text1"/>
          <w:szCs w:val="21"/>
        </w:rPr>
        <w:t>日受理</w:t>
      </w:r>
      <w:r w:rsidRPr="004D6E4B">
        <w:rPr>
          <w:rFonts w:ascii="ＭＳ 明朝" w:eastAsia="ＭＳ 明朝" w:hAnsi="ＭＳ 明朝" w:cs="Times New Roman" w:hint="eastAsia"/>
          <w:color w:val="000000" w:themeColor="text1"/>
          <w:szCs w:val="21"/>
        </w:rPr>
        <w:t>）</w:t>
      </w:r>
      <w:r w:rsidR="00437E69" w:rsidRPr="00DD5E49">
        <w:rPr>
          <w:rFonts w:ascii="ＭＳ ゴシック" w:eastAsia="ＭＳ ゴシック" w:hAnsi="ＭＳ ゴシック" w:cs="Times New Roman" w:hint="eastAsia"/>
          <w:color w:val="0000FF"/>
          <w:szCs w:val="21"/>
        </w:rPr>
        <w:t>（</w:t>
      </w:r>
      <w:r w:rsidR="004F00CF" w:rsidRPr="00DD5E49">
        <w:rPr>
          <w:rFonts w:ascii="ＭＳ ゴシック" w:eastAsia="ＭＳ ゴシック" w:hAnsi="ＭＳ ゴシック" w:cs="Times New Roman" w:hint="eastAsia"/>
          <w:color w:val="0000FF"/>
          <w:szCs w:val="21"/>
        </w:rPr>
        <w:t>JAEA管理用</w:t>
      </w:r>
      <w:r w:rsidR="00437E69" w:rsidRPr="00DD5E49">
        <w:rPr>
          <w:rFonts w:ascii="ＭＳ ゴシック" w:eastAsia="ＭＳ ゴシック" w:hAnsi="ＭＳ ゴシック" w:cs="Times New Roman" w:hint="eastAsia"/>
          <w:color w:val="0000FF"/>
          <w:szCs w:val="21"/>
        </w:rPr>
        <w:t>）</w:t>
      </w:r>
    </w:p>
    <w:p w14:paraId="3BCEACC8" w14:textId="413B52AE" w:rsidR="00496DAD" w:rsidRPr="004D6E4B" w:rsidRDefault="00496DAD" w:rsidP="004D6E4B">
      <w:pPr>
        <w:pBdr>
          <w:bottom w:val="single" w:sz="6" w:space="1" w:color="auto"/>
        </w:pBdr>
        <w:spacing w:line="280" w:lineRule="exact"/>
        <w:rPr>
          <w:rFonts w:ascii="ＭＳ 明朝" w:eastAsia="ＭＳ 明朝" w:hAnsi="ＭＳ 明朝" w:cs="Times New Roman"/>
          <w:color w:val="000000" w:themeColor="text1"/>
          <w:szCs w:val="21"/>
        </w:rPr>
      </w:pPr>
    </w:p>
    <w:p w14:paraId="391DADD3" w14:textId="10DE5213" w:rsidR="00620704" w:rsidRPr="004D6E4B" w:rsidRDefault="00496DAD" w:rsidP="004D6E4B">
      <w:pPr>
        <w:pBdr>
          <w:bottom w:val="single" w:sz="6" w:space="1" w:color="auto"/>
        </w:pBdr>
        <w:spacing w:line="280" w:lineRule="atLeast"/>
        <w:ind w:firstLineChars="100" w:firstLine="210"/>
        <w:rPr>
          <w:rFonts w:ascii="ＭＳ 明朝" w:eastAsia="ＭＳ 明朝" w:hAnsi="ＭＳ 明朝" w:cs="Times New Roman"/>
          <w:color w:val="000000" w:themeColor="text1"/>
          <w:szCs w:val="21"/>
        </w:rPr>
      </w:pPr>
      <w:r w:rsidRPr="004D6E4B">
        <w:rPr>
          <w:rFonts w:ascii="ＭＳ 明朝" w:eastAsia="ＭＳ 明朝" w:hAnsi="ＭＳ 明朝" w:cs="Times New Roman"/>
          <w:color w:val="000000" w:themeColor="text1"/>
          <w:szCs w:val="21"/>
        </w:rPr>
        <w:t>日本原子力研究開発機構（JAEA）廃炉</w:t>
      </w:r>
      <w:r w:rsidR="00CB2555" w:rsidRPr="004D6E4B">
        <w:rPr>
          <w:rFonts w:ascii="ＭＳ 明朝" w:eastAsia="ＭＳ 明朝" w:hAnsi="ＭＳ 明朝" w:cs="Times New Roman" w:hint="eastAsia"/>
          <w:color w:val="000000" w:themeColor="text1"/>
          <w:szCs w:val="21"/>
        </w:rPr>
        <w:t>環境</w:t>
      </w:r>
      <w:r w:rsidRPr="004D6E4B">
        <w:rPr>
          <w:rFonts w:ascii="ＭＳ 明朝" w:eastAsia="ＭＳ 明朝" w:hAnsi="ＭＳ 明朝" w:cs="Times New Roman"/>
          <w:color w:val="000000" w:themeColor="text1"/>
          <w:szCs w:val="21"/>
        </w:rPr>
        <w:t>国際共同研究センター（CLADS）では、</w:t>
      </w:r>
      <w:r w:rsidR="00CB2555" w:rsidRPr="004D6E4B">
        <w:rPr>
          <w:rFonts w:ascii="ＭＳ 明朝" w:eastAsia="ＭＳ 明朝" w:hAnsi="ＭＳ 明朝" w:cs="Times New Roman" w:hint="eastAsia"/>
          <w:color w:val="000000" w:themeColor="text1"/>
          <w:szCs w:val="21"/>
        </w:rPr>
        <w:t>令</w:t>
      </w:r>
      <w:r w:rsidR="00CB2555" w:rsidRPr="001E6630">
        <w:rPr>
          <w:rFonts w:ascii="ＭＳ 明朝" w:eastAsia="ＭＳ 明朝" w:hAnsi="ＭＳ 明朝" w:cs="Times New Roman" w:hint="eastAsia"/>
          <w:color w:val="000000" w:themeColor="text1"/>
          <w:szCs w:val="21"/>
        </w:rPr>
        <w:t>和</w:t>
      </w:r>
      <w:r w:rsidR="001E6630" w:rsidRPr="001E6630">
        <w:rPr>
          <w:rFonts w:ascii="ＭＳ 明朝" w:eastAsia="ＭＳ 明朝" w:hAnsi="ＭＳ 明朝" w:cs="Times New Roman"/>
          <w:color w:val="000000" w:themeColor="text1"/>
          <w:szCs w:val="21"/>
        </w:rPr>
        <w:t>3</w:t>
      </w:r>
      <w:r w:rsidR="00CB2555" w:rsidRPr="001E6630">
        <w:rPr>
          <w:rFonts w:ascii="ＭＳ 明朝" w:eastAsia="ＭＳ 明朝" w:hAnsi="ＭＳ 明朝" w:cs="Times New Roman" w:hint="eastAsia"/>
          <w:color w:val="000000" w:themeColor="text1"/>
          <w:szCs w:val="21"/>
        </w:rPr>
        <w:t>年</w:t>
      </w:r>
      <w:r w:rsidRPr="001E6630">
        <w:rPr>
          <w:rFonts w:ascii="ＭＳ 明朝" w:eastAsia="ＭＳ 明朝" w:hAnsi="ＭＳ 明朝" w:cs="Times New Roman"/>
          <w:color w:val="000000" w:themeColor="text1"/>
          <w:szCs w:val="21"/>
        </w:rPr>
        <w:t>度</w:t>
      </w:r>
      <w:r w:rsidR="004F00CF">
        <w:rPr>
          <w:rFonts w:ascii="ＭＳ 明朝" w:eastAsia="ＭＳ 明朝" w:hAnsi="ＭＳ 明朝" w:cs="Times New Roman" w:hint="eastAsia"/>
          <w:color w:val="000000" w:themeColor="text1"/>
          <w:szCs w:val="21"/>
        </w:rPr>
        <w:t xml:space="preserve"> </w:t>
      </w:r>
      <w:r w:rsidRPr="004D6E4B">
        <w:rPr>
          <w:rFonts w:ascii="ＭＳ 明朝" w:eastAsia="ＭＳ 明朝" w:hAnsi="ＭＳ 明朝" w:cs="Times New Roman"/>
          <w:color w:val="000000" w:themeColor="text1"/>
          <w:szCs w:val="21"/>
        </w:rPr>
        <w:t>英知を結集した原子力科学技術・人材育成推進事業（以下、「本事業」という）を実施している。</w:t>
      </w:r>
    </w:p>
    <w:p w14:paraId="77A8719F" w14:textId="77777777" w:rsidR="00196F7A" w:rsidRPr="004D6E4B" w:rsidRDefault="00496DAD" w:rsidP="004D6E4B">
      <w:pPr>
        <w:pBdr>
          <w:bottom w:val="single" w:sz="6" w:space="1" w:color="auto"/>
        </w:pBdr>
        <w:spacing w:line="280" w:lineRule="atLeast"/>
        <w:ind w:firstLineChars="100" w:firstLine="210"/>
        <w:rPr>
          <w:rFonts w:ascii="ＭＳ 明朝" w:eastAsia="ＭＳ 明朝" w:hAnsi="ＭＳ 明朝" w:cs="Times New Roman"/>
          <w:color w:val="000000" w:themeColor="text1"/>
          <w:szCs w:val="21"/>
        </w:rPr>
      </w:pPr>
      <w:r w:rsidRPr="004D6E4B">
        <w:rPr>
          <w:rFonts w:ascii="ＭＳ 明朝" w:eastAsia="ＭＳ 明朝" w:hAnsi="ＭＳ 明朝" w:cs="Times New Roman"/>
          <w:color w:val="000000" w:themeColor="text1"/>
          <w:szCs w:val="21"/>
        </w:rPr>
        <w:t>本事業は、東京電力ホールディングス</w:t>
      </w:r>
      <w:r w:rsidR="00AC0E3A" w:rsidRPr="004D6E4B">
        <w:rPr>
          <w:rFonts w:ascii="ＭＳ 明朝" w:eastAsia="ＭＳ 明朝" w:hAnsi="ＭＳ 明朝" w:cs="Times New Roman" w:hint="eastAsia"/>
          <w:color w:val="000000" w:themeColor="text1"/>
          <w:szCs w:val="21"/>
        </w:rPr>
        <w:t>株式会社</w:t>
      </w:r>
      <w:r w:rsidRPr="004D6E4B">
        <w:rPr>
          <w:rFonts w:ascii="ＭＳ 明朝" w:eastAsia="ＭＳ 明朝" w:hAnsi="ＭＳ 明朝" w:cs="Times New Roman"/>
          <w:color w:val="000000" w:themeColor="text1"/>
          <w:szCs w:val="21"/>
        </w:rPr>
        <w:t>福島第一原子力発電所の廃炉等を始めとした原子力分野の課題解決に貢献するため、国内外の英知を結集し、様々な分野の知見や経験を、従前の機関や分野の壁を越えて緊密に融合・連携させた基礎的・基盤的研究及び人材育成を推進することを目的としている。</w:t>
      </w:r>
    </w:p>
    <w:p w14:paraId="02C73925" w14:textId="6AEF4149" w:rsidR="00496DAD" w:rsidRPr="004D6E4B" w:rsidRDefault="00496DAD" w:rsidP="004D6E4B">
      <w:pPr>
        <w:pBdr>
          <w:bottom w:val="single" w:sz="6" w:space="1" w:color="auto"/>
        </w:pBdr>
        <w:spacing w:line="280" w:lineRule="atLeast"/>
        <w:ind w:firstLineChars="100" w:firstLine="210"/>
        <w:rPr>
          <w:rFonts w:ascii="ＭＳ 明朝" w:eastAsia="ＭＳ 明朝" w:hAnsi="ＭＳ 明朝" w:cs="Times New Roman"/>
          <w:color w:val="000000" w:themeColor="text1"/>
          <w:szCs w:val="21"/>
        </w:rPr>
      </w:pPr>
      <w:r w:rsidRPr="004D6E4B">
        <w:rPr>
          <w:rFonts w:ascii="ＭＳ 明朝" w:eastAsia="ＭＳ 明朝" w:hAnsi="ＭＳ 明朝" w:cs="Times New Roman"/>
          <w:color w:val="000000" w:themeColor="text1"/>
          <w:szCs w:val="21"/>
        </w:rPr>
        <w:t>平成3</w:t>
      </w:r>
      <w:r w:rsidR="00E476A4" w:rsidRPr="004D6E4B">
        <w:rPr>
          <w:rFonts w:ascii="ＭＳ 明朝" w:eastAsia="ＭＳ 明朝" w:hAnsi="ＭＳ 明朝" w:cs="Times New Roman" w:hint="eastAsia"/>
          <w:color w:val="000000" w:themeColor="text1"/>
          <w:szCs w:val="21"/>
        </w:rPr>
        <w:t>0</w:t>
      </w:r>
      <w:r w:rsidRPr="004D6E4B">
        <w:rPr>
          <w:rFonts w:ascii="ＭＳ 明朝" w:eastAsia="ＭＳ 明朝" w:hAnsi="ＭＳ 明朝" w:cs="Times New Roman"/>
          <w:color w:val="000000" w:themeColor="text1"/>
          <w:szCs w:val="21"/>
        </w:rPr>
        <w:t>年度の新規採択課題から実施主体を文部科学省からJAEAに移行することで、JAEAとアカデミアとの連携を強化し、廃炉に資する中長期的な研究開発・人材育成をより安定的かつ継続的に実施する体制を構築した。</w:t>
      </w:r>
    </w:p>
    <w:p w14:paraId="22B18D54" w14:textId="23D88596" w:rsidR="007A4540" w:rsidRPr="004F00CF" w:rsidRDefault="007A4540" w:rsidP="004D6E4B">
      <w:pPr>
        <w:widowControl/>
        <w:pBdr>
          <w:bottom w:val="single" w:sz="6" w:space="1" w:color="auto"/>
        </w:pBdr>
        <w:spacing w:line="280" w:lineRule="atLeast"/>
        <w:ind w:firstLineChars="100" w:firstLine="210"/>
        <w:rPr>
          <w:rFonts w:ascii="ＭＳ 明朝" w:eastAsia="ＭＳ 明朝" w:hAnsi="ＭＳ 明朝" w:cs="Times New Roman"/>
          <w:color w:val="FF0000"/>
          <w:szCs w:val="21"/>
        </w:rPr>
      </w:pPr>
      <w:r w:rsidRPr="004D6E4B">
        <w:rPr>
          <w:rFonts w:ascii="ＭＳ 明朝" w:eastAsia="ＭＳ 明朝" w:hAnsi="ＭＳ 明朝" w:cs="Times New Roman"/>
          <w:szCs w:val="21"/>
        </w:rPr>
        <w:t>本研究は、研究課題のうち、</w:t>
      </w:r>
      <w:r w:rsidR="004F00CF" w:rsidRPr="004F00CF">
        <w:rPr>
          <w:rFonts w:ascii="ＭＳ 明朝" w:eastAsia="ＭＳ 明朝" w:hAnsi="ＭＳ 明朝" w:cs="Times New Roman" w:hint="eastAsia"/>
          <w:color w:val="FF0000"/>
          <w:szCs w:val="21"/>
        </w:rPr>
        <w:t>平成</w:t>
      </w:r>
      <w:r w:rsidR="00614D8C">
        <w:rPr>
          <w:rFonts w:ascii="ＭＳ 明朝" w:eastAsia="ＭＳ 明朝" w:hAnsi="ＭＳ 明朝" w:cs="Times New Roman" w:hint="eastAsia"/>
          <w:color w:val="FF0000"/>
          <w:szCs w:val="21"/>
        </w:rPr>
        <w:t>/</w:t>
      </w:r>
      <w:r w:rsidR="004D6E4B" w:rsidRPr="004F00CF">
        <w:rPr>
          <w:rFonts w:ascii="ＭＳ 明朝" w:eastAsia="ＭＳ 明朝" w:hAnsi="ＭＳ 明朝" w:cs="Times New Roman" w:hint="eastAsia"/>
          <w:color w:val="FF0000"/>
          <w:szCs w:val="21"/>
        </w:rPr>
        <w:t>令和</w:t>
      </w:r>
      <w:r w:rsidR="00753759" w:rsidRPr="004D6E4B">
        <w:rPr>
          <w:rFonts w:ascii="Times New Roman" w:eastAsia="ＭＳ 明朝" w:hAnsi="Times New Roman" w:cs="Times New Roman" w:hint="eastAsia"/>
          <w:color w:val="FF0000"/>
          <w:szCs w:val="21"/>
        </w:rPr>
        <w:t>○</w:t>
      </w:r>
      <w:r w:rsidR="00753759" w:rsidRPr="004D6E4B">
        <w:rPr>
          <w:rFonts w:ascii="Times New Roman" w:eastAsia="ＭＳ 明朝" w:hAnsi="Times New Roman" w:cs="Times New Roman" w:hint="eastAsia"/>
          <w:szCs w:val="21"/>
        </w:rPr>
        <w:t>年度に採択された</w:t>
      </w:r>
      <w:r w:rsidRPr="004D6E4B">
        <w:rPr>
          <w:rFonts w:ascii="ＭＳ 明朝" w:eastAsia="ＭＳ 明朝" w:hAnsi="ＭＳ 明朝" w:cs="Times New Roman"/>
          <w:szCs w:val="21"/>
        </w:rPr>
        <w:t>「</w:t>
      </w:r>
      <w:r w:rsidR="00E4429E" w:rsidRPr="004D6E4B">
        <w:rPr>
          <w:rFonts w:ascii="Times New Roman" w:eastAsia="ＭＳ 明朝" w:hAnsi="Times New Roman" w:cs="Times New Roman" w:hint="eastAsia"/>
          <w:color w:val="FF0000"/>
          <w:szCs w:val="21"/>
        </w:rPr>
        <w:t>○○○○○○○○○○○○○○○○○○○○○○○○</w:t>
      </w:r>
      <w:r w:rsidR="00280C24" w:rsidRPr="00DD5E49">
        <w:rPr>
          <w:rFonts w:ascii="ＭＳ ゴシック" w:eastAsia="ＭＳ ゴシック" w:hAnsi="ＭＳ ゴシック" w:cs="Times New Roman" w:hint="eastAsia"/>
          <w:color w:val="0000FF"/>
          <w:szCs w:val="21"/>
        </w:rPr>
        <w:t>（和文課題名を記載）</w:t>
      </w:r>
      <w:r w:rsidRPr="004D6E4B">
        <w:rPr>
          <w:rFonts w:ascii="ＭＳ 明朝" w:eastAsia="ＭＳ 明朝" w:hAnsi="ＭＳ 明朝" w:cs="Times New Roman"/>
          <w:szCs w:val="21"/>
        </w:rPr>
        <w:t>」</w:t>
      </w:r>
      <w:r w:rsidR="00AC0E3A" w:rsidRPr="004D6E4B">
        <w:rPr>
          <w:rFonts w:ascii="ＭＳ 明朝" w:eastAsia="ＭＳ 明朝" w:hAnsi="ＭＳ 明朝" w:cs="Times New Roman" w:hint="eastAsia"/>
          <w:szCs w:val="21"/>
        </w:rPr>
        <w:t>の</w:t>
      </w:r>
      <w:r w:rsidR="004D6E4B" w:rsidRPr="004D6E4B">
        <w:rPr>
          <w:rFonts w:ascii="ＭＳ 明朝" w:eastAsia="ＭＳ 明朝" w:hAnsi="ＭＳ 明朝" w:cs="Times New Roman" w:hint="eastAsia"/>
          <w:szCs w:val="21"/>
        </w:rPr>
        <w:t>令和</w:t>
      </w:r>
      <w:r w:rsidR="001E6630" w:rsidRPr="001E6630">
        <w:rPr>
          <w:rFonts w:ascii="ＭＳ 明朝" w:eastAsia="ＭＳ 明朝" w:hAnsi="ＭＳ 明朝" w:cs="Times New Roman" w:hint="eastAsia"/>
          <w:color w:val="000000" w:themeColor="text1"/>
          <w:szCs w:val="21"/>
        </w:rPr>
        <w:t>3</w:t>
      </w:r>
      <w:r w:rsidR="00AC0E3A" w:rsidRPr="001E6630">
        <w:rPr>
          <w:rFonts w:ascii="ＭＳ 明朝" w:eastAsia="ＭＳ 明朝" w:hAnsi="ＭＳ 明朝" w:cs="Times New Roman" w:hint="eastAsia"/>
          <w:szCs w:val="21"/>
        </w:rPr>
        <w:t>年度</w:t>
      </w:r>
      <w:r w:rsidR="004D6E4B" w:rsidRPr="00DD5E49">
        <w:rPr>
          <w:rFonts w:ascii="ＭＳ ゴシック" w:eastAsia="ＭＳ ゴシック" w:hAnsi="ＭＳ ゴシック" w:cs="Times New Roman" w:hint="eastAsia"/>
          <w:color w:val="0000FF"/>
          <w:szCs w:val="21"/>
        </w:rPr>
        <w:t>（最終年度の場合：</w:t>
      </w:r>
      <w:r w:rsidR="00614D8C" w:rsidRPr="00614D8C">
        <w:rPr>
          <w:rFonts w:ascii="ＭＳ 明朝" w:eastAsia="ＭＳ 明朝" w:hAnsi="ＭＳ 明朝" w:cs="Times New Roman" w:hint="eastAsia"/>
          <w:color w:val="FF0000"/>
          <w:szCs w:val="21"/>
        </w:rPr>
        <w:t>平成/</w:t>
      </w:r>
      <w:r w:rsidR="004D6E4B" w:rsidRPr="00DD5E49">
        <w:rPr>
          <w:rFonts w:ascii="ＭＳ 明朝" w:eastAsia="ＭＳ 明朝" w:hAnsi="ＭＳ 明朝" w:cs="Times New Roman" w:hint="eastAsia"/>
          <w:color w:val="FF0000"/>
          <w:szCs w:val="21"/>
        </w:rPr>
        <w:t>令和〇年度から令和</w:t>
      </w:r>
      <w:r w:rsidR="001E6630" w:rsidRPr="00DD5E49">
        <w:rPr>
          <w:rFonts w:ascii="ＭＳ 明朝" w:eastAsia="ＭＳ 明朝" w:hAnsi="ＭＳ 明朝" w:cs="Times New Roman" w:hint="eastAsia"/>
          <w:color w:val="FF0000"/>
          <w:szCs w:val="21"/>
        </w:rPr>
        <w:t>3</w:t>
      </w:r>
      <w:r w:rsidR="004D6E4B" w:rsidRPr="00DD5E49">
        <w:rPr>
          <w:rFonts w:ascii="ＭＳ 明朝" w:eastAsia="ＭＳ 明朝" w:hAnsi="ＭＳ 明朝" w:cs="Times New Roman" w:hint="eastAsia"/>
          <w:color w:val="FF0000"/>
          <w:szCs w:val="21"/>
        </w:rPr>
        <w:t>年度</w:t>
      </w:r>
      <w:r w:rsidR="004D6E4B" w:rsidRPr="00DD5E49">
        <w:rPr>
          <w:rFonts w:ascii="ＭＳ ゴシック" w:eastAsia="ＭＳ ゴシック" w:hAnsi="ＭＳ ゴシック" w:cs="Times New Roman" w:hint="eastAsia"/>
          <w:color w:val="0000FF"/>
          <w:szCs w:val="21"/>
        </w:rPr>
        <w:t>）</w:t>
      </w:r>
      <w:r w:rsidR="00AC0E3A" w:rsidRPr="001E6630">
        <w:rPr>
          <w:rFonts w:ascii="ＭＳ 明朝" w:eastAsia="ＭＳ 明朝" w:hAnsi="ＭＳ 明朝" w:cs="Times New Roman" w:hint="eastAsia"/>
          <w:szCs w:val="21"/>
        </w:rPr>
        <w:t>の研究成果</w:t>
      </w:r>
      <w:r w:rsidRPr="001E6630">
        <w:rPr>
          <w:rFonts w:ascii="ＭＳ 明朝" w:eastAsia="ＭＳ 明朝" w:hAnsi="ＭＳ 明朝" w:cs="Times New Roman"/>
          <w:szCs w:val="21"/>
        </w:rPr>
        <w:t>について取りまとめたものである。</w:t>
      </w:r>
      <w:r w:rsidR="004F00CF" w:rsidRPr="004F00CF">
        <w:rPr>
          <w:rFonts w:ascii="ＭＳ 明朝" w:eastAsia="ＭＳ 明朝" w:hAnsi="ＭＳ 明朝" w:cs="Times New Roman" w:hint="eastAsia"/>
          <w:color w:val="FF0000"/>
          <w:szCs w:val="21"/>
        </w:rPr>
        <w:t>本課題は令和</w:t>
      </w:r>
      <w:r w:rsidR="001E6630">
        <w:rPr>
          <w:rFonts w:ascii="ＭＳ 明朝" w:eastAsia="ＭＳ 明朝" w:hAnsi="ＭＳ 明朝" w:cs="Times New Roman" w:hint="eastAsia"/>
          <w:color w:val="FF0000"/>
          <w:szCs w:val="21"/>
        </w:rPr>
        <w:t>3</w:t>
      </w:r>
      <w:r w:rsidR="004F00CF" w:rsidRPr="004F00CF">
        <w:rPr>
          <w:rFonts w:ascii="ＭＳ 明朝" w:eastAsia="ＭＳ 明朝" w:hAnsi="ＭＳ 明朝" w:cs="Times New Roman" w:hint="eastAsia"/>
          <w:color w:val="FF0000"/>
          <w:szCs w:val="21"/>
        </w:rPr>
        <w:t>年度が最終年度となるため〇年度分の成果を取りまとめた</w:t>
      </w:r>
      <w:r w:rsidR="004F00CF" w:rsidRPr="00DD5E49">
        <w:rPr>
          <w:rFonts w:ascii="ＭＳ ゴシック" w:eastAsia="ＭＳ ゴシック" w:hAnsi="ＭＳ ゴシック" w:cs="Times New Roman" w:hint="eastAsia"/>
          <w:color w:val="0000FF"/>
          <w:szCs w:val="21"/>
        </w:rPr>
        <w:t>（最終年度の場合のみ）</w:t>
      </w:r>
      <w:r w:rsidR="00DD5E49" w:rsidRPr="004F00CF">
        <w:rPr>
          <w:rFonts w:ascii="ＭＳ 明朝" w:eastAsia="ＭＳ 明朝" w:hAnsi="ＭＳ 明朝" w:cs="Times New Roman" w:hint="eastAsia"/>
          <w:color w:val="FF0000"/>
          <w:szCs w:val="21"/>
        </w:rPr>
        <w:t>。</w:t>
      </w:r>
    </w:p>
    <w:p w14:paraId="7BC3D20A" w14:textId="77777777" w:rsidR="00836810" w:rsidRPr="004D6E4B" w:rsidRDefault="00196F7A" w:rsidP="004D6E4B">
      <w:pPr>
        <w:pBdr>
          <w:bottom w:val="single" w:sz="6" w:space="1" w:color="auto"/>
        </w:pBdr>
        <w:spacing w:line="280" w:lineRule="atLeast"/>
        <w:ind w:firstLineChars="100" w:firstLine="210"/>
        <w:rPr>
          <w:rFonts w:ascii="Times New Roman" w:eastAsia="ＭＳ 明朝" w:hAnsi="Times New Roman" w:cs="Times New Roman"/>
          <w:color w:val="FF0000"/>
          <w:szCs w:val="21"/>
        </w:rPr>
      </w:pPr>
      <w:r w:rsidRPr="004D6E4B">
        <w:rPr>
          <w:rFonts w:ascii="ＭＳ 明朝" w:eastAsia="ＭＳ 明朝" w:hAnsi="ＭＳ 明朝" w:cs="Times New Roman"/>
          <w:szCs w:val="21"/>
        </w:rPr>
        <w:t>本研究は、</w:t>
      </w:r>
      <w:r w:rsidR="00E4429E" w:rsidRPr="004D6E4B">
        <w:rPr>
          <w:rFonts w:ascii="Times New Roman" w:eastAsia="ＭＳ 明朝" w:hAnsi="Times New Roman" w:cs="Times New Roman" w:hint="eastAsia"/>
          <w:color w:val="FF0000"/>
          <w:szCs w:val="21"/>
        </w:rPr>
        <w:t>○○○○○○○○○○○○○○○○○○○○○○○○</w:t>
      </w:r>
    </w:p>
    <w:p w14:paraId="068BC5D6" w14:textId="1B9C1E4C" w:rsidR="001F5372" w:rsidRPr="00DD5E49" w:rsidRDefault="001F5372" w:rsidP="00DD5E49">
      <w:pPr>
        <w:pBdr>
          <w:bottom w:val="single" w:sz="6" w:space="1" w:color="auto"/>
        </w:pBdr>
        <w:spacing w:line="280" w:lineRule="atLeast"/>
        <w:rPr>
          <w:rFonts w:ascii="ＭＳ ゴシック" w:eastAsia="ＭＳ ゴシック" w:hAnsi="ＭＳ ゴシック" w:cs="Times New Roman"/>
          <w:color w:val="0000FF"/>
          <w:szCs w:val="21"/>
        </w:rPr>
      </w:pPr>
    </w:p>
    <w:p w14:paraId="49264341" w14:textId="3AFC1CD4" w:rsidR="00FE6FF3" w:rsidRPr="004D6E4B" w:rsidRDefault="00FE6FF3" w:rsidP="004D6E4B">
      <w:pPr>
        <w:pBdr>
          <w:bottom w:val="single" w:sz="6" w:space="1" w:color="auto"/>
        </w:pBdr>
        <w:spacing w:line="280" w:lineRule="atLeast"/>
        <w:rPr>
          <w:rFonts w:ascii="ＭＳ 明朝" w:eastAsia="ＭＳ 明朝" w:hAnsi="ＭＳ 明朝" w:cs="Times New Roman"/>
          <w:color w:val="000000" w:themeColor="text1"/>
          <w:szCs w:val="21"/>
        </w:rPr>
      </w:pPr>
    </w:p>
    <w:p w14:paraId="74EAB2CD" w14:textId="4000A896" w:rsidR="00620704" w:rsidRPr="004D6E4B" w:rsidRDefault="00620704" w:rsidP="004D6E4B">
      <w:pPr>
        <w:pBdr>
          <w:bottom w:val="single" w:sz="6" w:space="1" w:color="auto"/>
        </w:pBdr>
        <w:spacing w:line="280" w:lineRule="atLeast"/>
        <w:rPr>
          <w:rFonts w:ascii="ＭＳ 明朝" w:eastAsia="ＭＳ 明朝" w:hAnsi="ＭＳ 明朝" w:cs="Times New Roman"/>
          <w:color w:val="000000" w:themeColor="text1"/>
          <w:szCs w:val="21"/>
        </w:rPr>
      </w:pPr>
    </w:p>
    <w:p w14:paraId="745050F0" w14:textId="483E0E35" w:rsidR="000436EA" w:rsidRPr="004D6E4B" w:rsidRDefault="000436EA" w:rsidP="004D6E4B">
      <w:pPr>
        <w:pBdr>
          <w:bottom w:val="single" w:sz="6" w:space="1" w:color="auto"/>
        </w:pBdr>
        <w:spacing w:line="280" w:lineRule="atLeast"/>
        <w:rPr>
          <w:rFonts w:ascii="ＭＳ 明朝" w:eastAsia="ＭＳ 明朝" w:hAnsi="ＭＳ 明朝" w:cs="Times New Roman"/>
          <w:color w:val="000000" w:themeColor="text1"/>
          <w:szCs w:val="21"/>
        </w:rPr>
      </w:pPr>
    </w:p>
    <w:p w14:paraId="0FB3ED62" w14:textId="4489A0D6" w:rsidR="000436EA" w:rsidRPr="00DD5E49" w:rsidRDefault="00DD5E49" w:rsidP="004F00CF">
      <w:pPr>
        <w:pBdr>
          <w:bottom w:val="single" w:sz="6" w:space="1" w:color="auto"/>
        </w:pBdr>
        <w:spacing w:line="280" w:lineRule="atLeast"/>
        <w:jc w:val="center"/>
        <w:rPr>
          <w:rFonts w:ascii="ＭＳ ゴシック" w:eastAsia="ＭＳ ゴシック" w:hAnsi="ＭＳ ゴシック" w:cs="Times New Roman"/>
          <w:color w:val="3333FF"/>
          <w:szCs w:val="21"/>
        </w:rPr>
      </w:pPr>
      <w:r w:rsidRPr="00DD5E49">
        <w:rPr>
          <w:rFonts w:ascii="ＭＳ ゴシック" w:eastAsia="ＭＳ ゴシック" w:hAnsi="ＭＳ ゴシック" w:cs="Times New Roman" w:hint="eastAsia"/>
          <w:color w:val="3333FF"/>
          <w:szCs w:val="21"/>
        </w:rPr>
        <w:t>このスペースに</w:t>
      </w:r>
      <w:r w:rsidR="00D2015C" w:rsidRPr="00DD5E49">
        <w:rPr>
          <w:rFonts w:ascii="ＭＳ ゴシック" w:eastAsia="ＭＳ ゴシック" w:hAnsi="ＭＳ ゴシック" w:cs="Times New Roman" w:hint="eastAsia"/>
          <w:color w:val="3333FF"/>
          <w:szCs w:val="21"/>
        </w:rPr>
        <w:t>収まる</w:t>
      </w:r>
      <w:r w:rsidR="004D6E4B" w:rsidRPr="00DD5E49">
        <w:rPr>
          <w:rFonts w:ascii="ＭＳ ゴシック" w:eastAsia="ＭＳ ゴシック" w:hAnsi="ＭＳ ゴシック" w:cs="Times New Roman" w:hint="eastAsia"/>
          <w:color w:val="3333FF"/>
          <w:szCs w:val="21"/>
        </w:rPr>
        <w:t>ように</w:t>
      </w:r>
      <w:r w:rsidRPr="00DD5E49">
        <w:rPr>
          <w:rFonts w:ascii="ＭＳ ゴシック" w:eastAsia="ＭＳ ゴシック" w:hAnsi="ＭＳ ゴシック" w:cs="Times New Roman" w:hint="eastAsia"/>
          <w:color w:val="0000FF"/>
          <w:szCs w:val="21"/>
        </w:rPr>
        <w:t>要旨を</w:t>
      </w:r>
      <w:r>
        <w:rPr>
          <w:rFonts w:ascii="ＭＳ ゴシック" w:eastAsia="ＭＳ ゴシック" w:hAnsi="ＭＳ ゴシック" w:cs="Times New Roman" w:hint="eastAsia"/>
          <w:color w:val="0000FF"/>
          <w:szCs w:val="21"/>
        </w:rPr>
        <w:t>ご</w:t>
      </w:r>
      <w:r w:rsidRPr="00DD5E49">
        <w:rPr>
          <w:rFonts w:ascii="ＭＳ ゴシック" w:eastAsia="ＭＳ ゴシック" w:hAnsi="ＭＳ ゴシック" w:cs="Times New Roman" w:hint="eastAsia"/>
          <w:color w:val="0000FF"/>
          <w:szCs w:val="21"/>
        </w:rPr>
        <w:t>記載</w:t>
      </w:r>
      <w:r w:rsidR="00446B5C" w:rsidRPr="00DD5E49">
        <w:rPr>
          <w:rFonts w:ascii="ＭＳ ゴシック" w:eastAsia="ＭＳ ゴシック" w:hAnsi="ＭＳ ゴシック" w:cs="Times New Roman" w:hint="eastAsia"/>
          <w:color w:val="3333FF"/>
          <w:szCs w:val="21"/>
        </w:rPr>
        <w:t>ください。</w:t>
      </w:r>
    </w:p>
    <w:p w14:paraId="540BBAFF" w14:textId="611198BC" w:rsidR="00620704" w:rsidRPr="004D6E4B" w:rsidRDefault="00620704" w:rsidP="004D6E4B">
      <w:pPr>
        <w:pBdr>
          <w:bottom w:val="single" w:sz="6" w:space="1" w:color="auto"/>
        </w:pBdr>
        <w:spacing w:line="280" w:lineRule="atLeast"/>
        <w:rPr>
          <w:rFonts w:ascii="ＭＳ 明朝" w:eastAsia="ＭＳ 明朝" w:hAnsi="ＭＳ 明朝" w:cs="Times New Roman"/>
          <w:color w:val="000000" w:themeColor="text1"/>
          <w:szCs w:val="21"/>
        </w:rPr>
      </w:pPr>
    </w:p>
    <w:p w14:paraId="7B1D44CD" w14:textId="173182B1" w:rsidR="00620704" w:rsidRDefault="00620704" w:rsidP="004D6E4B">
      <w:pPr>
        <w:pBdr>
          <w:bottom w:val="single" w:sz="6" w:space="1" w:color="auto"/>
        </w:pBdr>
        <w:spacing w:line="280" w:lineRule="atLeast"/>
        <w:rPr>
          <w:rFonts w:ascii="ＭＳ 明朝" w:eastAsia="ＭＳ 明朝" w:hAnsi="ＭＳ 明朝" w:cs="Times New Roman"/>
          <w:color w:val="000000" w:themeColor="text1"/>
          <w:szCs w:val="21"/>
        </w:rPr>
      </w:pPr>
    </w:p>
    <w:p w14:paraId="616F7F9D" w14:textId="0D7F9689" w:rsidR="004D6E4B" w:rsidRDefault="004D6E4B" w:rsidP="004D6E4B">
      <w:pPr>
        <w:pBdr>
          <w:bottom w:val="single" w:sz="6" w:space="1" w:color="auto"/>
        </w:pBdr>
        <w:spacing w:line="280" w:lineRule="atLeast"/>
        <w:rPr>
          <w:rFonts w:ascii="ＭＳ 明朝" w:eastAsia="ＭＳ 明朝" w:hAnsi="ＭＳ 明朝" w:cs="Times New Roman"/>
          <w:color w:val="000000" w:themeColor="text1"/>
          <w:szCs w:val="21"/>
        </w:rPr>
      </w:pPr>
    </w:p>
    <w:p w14:paraId="72BEB9D8" w14:textId="77777777" w:rsidR="004D6E4B" w:rsidRPr="004D6E4B" w:rsidRDefault="004D6E4B" w:rsidP="004D6E4B">
      <w:pPr>
        <w:pBdr>
          <w:bottom w:val="single" w:sz="6" w:space="1" w:color="auto"/>
        </w:pBdr>
        <w:spacing w:line="280" w:lineRule="atLeast"/>
        <w:rPr>
          <w:rFonts w:ascii="ＭＳ 明朝" w:eastAsia="ＭＳ 明朝" w:hAnsi="ＭＳ 明朝" w:cs="Times New Roman"/>
          <w:color w:val="000000" w:themeColor="text1"/>
          <w:szCs w:val="21"/>
        </w:rPr>
      </w:pPr>
    </w:p>
    <w:p w14:paraId="7B2A082F" w14:textId="77777777" w:rsidR="00FE6FF3" w:rsidRPr="004D6E4B" w:rsidRDefault="00FE6FF3" w:rsidP="004D6E4B">
      <w:pPr>
        <w:pBdr>
          <w:bottom w:val="single" w:sz="6" w:space="1" w:color="auto"/>
        </w:pBdr>
        <w:spacing w:line="280" w:lineRule="atLeast"/>
        <w:rPr>
          <w:rFonts w:ascii="ＭＳ 明朝" w:eastAsia="ＭＳ 明朝" w:hAnsi="ＭＳ 明朝" w:cs="Times New Roman"/>
          <w:color w:val="000000" w:themeColor="text1"/>
          <w:szCs w:val="21"/>
        </w:rPr>
      </w:pPr>
    </w:p>
    <w:p w14:paraId="0B75246C" w14:textId="5BFD9615" w:rsidR="00496DAD" w:rsidRPr="004D6E4B" w:rsidRDefault="00496DAD" w:rsidP="004D6E4B">
      <w:pPr>
        <w:spacing w:line="280" w:lineRule="atLeast"/>
        <w:rPr>
          <w:rFonts w:ascii="ＭＳ 明朝" w:eastAsia="ＭＳ 明朝" w:hAnsi="ＭＳ 明朝" w:cs="Times New Roman"/>
          <w:color w:val="000000" w:themeColor="text1"/>
          <w:szCs w:val="21"/>
        </w:rPr>
      </w:pPr>
      <w:r w:rsidRPr="004D6E4B">
        <w:rPr>
          <w:rFonts w:ascii="ＭＳ 明朝" w:eastAsia="ＭＳ 明朝" w:hAnsi="ＭＳ 明朝" w:cs="Times New Roman"/>
          <w:color w:val="000000" w:themeColor="text1"/>
          <w:szCs w:val="21"/>
        </w:rPr>
        <w:t>本報告書は、日本原子力研究開発機構</w:t>
      </w:r>
      <w:r w:rsidRPr="004D6E4B">
        <w:rPr>
          <w:rFonts w:ascii="ＭＳ 明朝" w:eastAsia="ＭＳ 明朝" w:hAnsi="ＭＳ 明朝" w:cs="Times New Roman" w:hint="eastAsia"/>
          <w:color w:val="000000" w:themeColor="text1"/>
          <w:szCs w:val="21"/>
        </w:rPr>
        <w:t>の英知事業における</w:t>
      </w:r>
      <w:r w:rsidRPr="004D6E4B">
        <w:rPr>
          <w:rFonts w:ascii="ＭＳ 明朝" w:eastAsia="ＭＳ 明朝" w:hAnsi="ＭＳ 明朝" w:cs="Times New Roman"/>
          <w:color w:val="000000" w:themeColor="text1"/>
          <w:szCs w:val="21"/>
        </w:rPr>
        <w:t>委託業務として、</w:t>
      </w:r>
      <w:r w:rsidR="00E4429E" w:rsidRPr="004D6E4B">
        <w:rPr>
          <w:rFonts w:ascii="Times New Roman" w:eastAsia="ＭＳ 明朝" w:hAnsi="Times New Roman" w:cs="Times New Roman" w:hint="eastAsia"/>
          <w:color w:val="FF0000"/>
          <w:szCs w:val="21"/>
        </w:rPr>
        <w:t>○○○</w:t>
      </w:r>
      <w:r w:rsidR="00505140" w:rsidRPr="004D6E4B">
        <w:rPr>
          <w:rFonts w:ascii="Times New Roman" w:eastAsia="ＭＳ 明朝" w:hAnsi="Times New Roman" w:cs="Times New Roman" w:hint="eastAsia"/>
          <w:color w:val="FF0000"/>
          <w:szCs w:val="21"/>
        </w:rPr>
        <w:t>○</w:t>
      </w:r>
      <w:r w:rsidR="00E4429E" w:rsidRPr="004D6E4B">
        <w:rPr>
          <w:rFonts w:ascii="Times New Roman" w:eastAsia="ＭＳ 明朝" w:hAnsi="Times New Roman" w:cs="Times New Roman" w:hint="eastAsia"/>
          <w:color w:val="FF0000"/>
          <w:szCs w:val="21"/>
        </w:rPr>
        <w:t>○</w:t>
      </w:r>
      <w:r w:rsidR="00280C24" w:rsidRPr="00DD5E49">
        <w:rPr>
          <w:rFonts w:ascii="ＭＳ ゴシック" w:eastAsia="ＭＳ ゴシック" w:hAnsi="ＭＳ ゴシック" w:cs="Times New Roman" w:hint="eastAsia"/>
          <w:color w:val="0000FF"/>
          <w:szCs w:val="21"/>
        </w:rPr>
        <w:t>（</w:t>
      </w:r>
      <w:r w:rsidR="00AB3781" w:rsidRPr="00DD5E49">
        <w:rPr>
          <w:rFonts w:ascii="ＭＳ ゴシック" w:eastAsia="ＭＳ ゴシック" w:hAnsi="ＭＳ ゴシック" w:cs="Times New Roman" w:hint="eastAsia"/>
          <w:color w:val="0000FF"/>
          <w:szCs w:val="21"/>
        </w:rPr>
        <w:t>代表</w:t>
      </w:r>
      <w:r w:rsidR="00836810" w:rsidRPr="00DD5E49">
        <w:rPr>
          <w:rFonts w:ascii="ＭＳ ゴシック" w:eastAsia="ＭＳ ゴシック" w:hAnsi="ＭＳ ゴシック" w:cs="Times New Roman" w:hint="eastAsia"/>
          <w:color w:val="0000FF"/>
          <w:szCs w:val="21"/>
        </w:rPr>
        <w:t>機関名を記載</w:t>
      </w:r>
      <w:r w:rsidR="004D1493" w:rsidRPr="00DD5E49">
        <w:rPr>
          <w:rFonts w:ascii="ＭＳ ゴシック" w:eastAsia="ＭＳ ゴシック" w:hAnsi="ＭＳ ゴシック" w:cs="Times New Roman" w:hint="eastAsia"/>
          <w:color w:val="0000FF"/>
          <w:szCs w:val="21"/>
        </w:rPr>
        <w:t>。「国立大学法人」等は記載不要</w:t>
      </w:r>
      <w:r w:rsidR="00280C24" w:rsidRPr="00DD5E49">
        <w:rPr>
          <w:rFonts w:ascii="ＭＳ ゴシック" w:eastAsia="ＭＳ ゴシック" w:hAnsi="ＭＳ ゴシック" w:cs="Times New Roman" w:hint="eastAsia"/>
          <w:color w:val="0000FF"/>
          <w:szCs w:val="21"/>
        </w:rPr>
        <w:t>）</w:t>
      </w:r>
      <w:r w:rsidRPr="004D6E4B">
        <w:rPr>
          <w:rFonts w:ascii="ＭＳ 明朝" w:eastAsia="ＭＳ 明朝" w:hAnsi="ＭＳ 明朝" w:cs="Times New Roman"/>
          <w:color w:val="000000" w:themeColor="text1"/>
          <w:szCs w:val="21"/>
        </w:rPr>
        <w:t>が実施した成果</w:t>
      </w:r>
      <w:r w:rsidR="00F21AA0" w:rsidRPr="004D6E4B">
        <w:rPr>
          <w:rFonts w:ascii="ＭＳ 明朝" w:eastAsia="ＭＳ 明朝" w:hAnsi="ＭＳ 明朝" w:cs="Times New Roman" w:hint="eastAsia"/>
          <w:color w:val="000000" w:themeColor="text1"/>
          <w:szCs w:val="21"/>
        </w:rPr>
        <w:t>を取りまとめた</w:t>
      </w:r>
      <w:r w:rsidRPr="004D6E4B">
        <w:rPr>
          <w:rFonts w:ascii="ＭＳ 明朝" w:eastAsia="ＭＳ 明朝" w:hAnsi="ＭＳ 明朝" w:cs="Times New Roman" w:hint="eastAsia"/>
          <w:color w:val="000000" w:themeColor="text1"/>
          <w:szCs w:val="21"/>
        </w:rPr>
        <w:t>ものである。</w:t>
      </w:r>
    </w:p>
    <w:p w14:paraId="53A7FBF2" w14:textId="77777777" w:rsidR="000436EA" w:rsidRPr="004D6E4B" w:rsidRDefault="00496DAD" w:rsidP="004D6E4B">
      <w:pPr>
        <w:spacing w:line="280" w:lineRule="atLeast"/>
        <w:rPr>
          <w:rFonts w:ascii="ＭＳ 明朝" w:eastAsia="ＭＳ 明朝" w:hAnsi="ＭＳ 明朝" w:cs="Times New Roman"/>
          <w:color w:val="000000" w:themeColor="text1"/>
          <w:szCs w:val="21"/>
        </w:rPr>
        <w:sectPr w:rsidR="000436EA" w:rsidRPr="004D6E4B" w:rsidSect="004F00CF">
          <w:headerReference w:type="even" r:id="rId8"/>
          <w:headerReference w:type="default" r:id="rId9"/>
          <w:footerReference w:type="even" r:id="rId10"/>
          <w:footerReference w:type="default" r:id="rId11"/>
          <w:headerReference w:type="first" r:id="rId12"/>
          <w:footerReference w:type="first" r:id="rId13"/>
          <w:pgSz w:w="11906" w:h="16838"/>
          <w:pgMar w:top="1588" w:right="1418" w:bottom="1588" w:left="1418" w:header="1304" w:footer="851" w:gutter="0"/>
          <w:cols w:space="425"/>
          <w:docGrid w:type="lines" w:linePitch="360"/>
        </w:sectPr>
      </w:pPr>
      <w:r w:rsidRPr="004D6E4B">
        <w:rPr>
          <w:rFonts w:ascii="ＭＳ 明朝" w:eastAsia="ＭＳ 明朝" w:hAnsi="ＭＳ 明朝" w:cs="Times New Roman"/>
          <w:color w:val="000000" w:themeColor="text1"/>
          <w:szCs w:val="21"/>
        </w:rPr>
        <w:t>廃炉</w:t>
      </w:r>
      <w:r w:rsidR="001F5372" w:rsidRPr="004D6E4B">
        <w:rPr>
          <w:rFonts w:ascii="ＭＳ 明朝" w:eastAsia="ＭＳ 明朝" w:hAnsi="ＭＳ 明朝" w:cs="Times New Roman" w:hint="eastAsia"/>
          <w:color w:val="000000" w:themeColor="text1"/>
          <w:szCs w:val="21"/>
        </w:rPr>
        <w:t>環境</w:t>
      </w:r>
      <w:r w:rsidRPr="004D6E4B">
        <w:rPr>
          <w:rFonts w:ascii="ＭＳ 明朝" w:eastAsia="ＭＳ 明朝" w:hAnsi="ＭＳ 明朝" w:cs="Times New Roman"/>
          <w:color w:val="000000" w:themeColor="text1"/>
          <w:szCs w:val="21"/>
        </w:rPr>
        <w:t>国際共同研究センター：〒979-1151 福島県双葉郡富岡町大字本岡字王塚790-1</w:t>
      </w:r>
    </w:p>
    <w:p w14:paraId="7329C3C6" w14:textId="4803DD6E" w:rsidR="005E41B3" w:rsidRPr="004D6E4B" w:rsidRDefault="005E41B3" w:rsidP="005E41B3">
      <w:pPr>
        <w:pStyle w:val="a4"/>
        <w:rPr>
          <w:rFonts w:ascii="Times New Roman" w:hAnsi="Times New Roman" w:cs="Times New Roman"/>
          <w:szCs w:val="21"/>
        </w:rPr>
      </w:pPr>
    </w:p>
    <w:p w14:paraId="24487DE4" w14:textId="77777777" w:rsidR="005E41B3" w:rsidRPr="004D6E4B" w:rsidRDefault="005E41B3" w:rsidP="005E41B3">
      <w:pPr>
        <w:pStyle w:val="a4"/>
        <w:rPr>
          <w:rFonts w:ascii="Times New Roman" w:hAnsi="Times New Roman" w:cs="Times New Roman"/>
          <w:szCs w:val="21"/>
        </w:rPr>
      </w:pPr>
    </w:p>
    <w:p w14:paraId="223A62B7" w14:textId="47375F3A" w:rsidR="000C7EDC" w:rsidRPr="004D6E4B" w:rsidRDefault="00E4429E" w:rsidP="004D6E4B">
      <w:pPr>
        <w:spacing w:line="300" w:lineRule="exact"/>
        <w:jc w:val="center"/>
        <w:rPr>
          <w:rFonts w:ascii="Times New Roman" w:hAnsi="Times New Roman" w:cs="Times New Roman"/>
          <w:color w:val="FF0000"/>
          <w:szCs w:val="21"/>
        </w:rPr>
      </w:pPr>
      <w:r w:rsidRPr="004D6E4B">
        <w:rPr>
          <w:rFonts w:ascii="Times New Roman" w:eastAsia="ＭＳ 明朝" w:hAnsi="Times New Roman" w:cs="Times New Roman" w:hint="eastAsia"/>
          <w:color w:val="FF0000"/>
          <w:szCs w:val="21"/>
        </w:rPr>
        <w:t>○○○○○○○○○○○○○○○○</w:t>
      </w:r>
      <w:r w:rsidR="00280C24" w:rsidRPr="00DD5E49">
        <w:rPr>
          <w:rFonts w:ascii="ＭＳ ゴシック" w:eastAsia="ＭＳ ゴシック" w:hAnsi="ＭＳ ゴシック" w:cs="Times New Roman" w:hint="eastAsia"/>
          <w:color w:val="0000FF"/>
          <w:szCs w:val="21"/>
        </w:rPr>
        <w:t>（英文課題名を記載</w:t>
      </w:r>
      <w:r w:rsidR="00F524B3" w:rsidRPr="00DD5E49">
        <w:rPr>
          <w:rFonts w:ascii="ＭＳ ゴシック" w:eastAsia="ＭＳ ゴシック" w:hAnsi="ＭＳ ゴシック" w:cs="Times New Roman" w:hint="eastAsia"/>
          <w:color w:val="0000FF"/>
          <w:szCs w:val="21"/>
        </w:rPr>
        <w:t>。各単語の先頭は大文字</w:t>
      </w:r>
      <w:r w:rsidR="00280C24" w:rsidRPr="00DD5E49">
        <w:rPr>
          <w:rFonts w:ascii="ＭＳ ゴシック" w:eastAsia="ＭＳ ゴシック" w:hAnsi="ＭＳ ゴシック" w:cs="Times New Roman" w:hint="eastAsia"/>
          <w:color w:val="0000FF"/>
          <w:szCs w:val="21"/>
        </w:rPr>
        <w:t>）</w:t>
      </w:r>
    </w:p>
    <w:p w14:paraId="16C7D788" w14:textId="3D65D609" w:rsidR="009E1310" w:rsidRPr="001E6630" w:rsidRDefault="00496DAD" w:rsidP="004D6E4B">
      <w:pPr>
        <w:spacing w:line="300" w:lineRule="exact"/>
        <w:jc w:val="center"/>
        <w:rPr>
          <w:rFonts w:ascii="Times New Roman" w:eastAsia="ＭＳ 明朝" w:hAnsi="Times New Roman" w:cs="Times New Roman"/>
          <w:color w:val="000000" w:themeColor="text1"/>
          <w:szCs w:val="21"/>
        </w:rPr>
      </w:pPr>
      <w:r w:rsidRPr="001E6630">
        <w:rPr>
          <w:rFonts w:ascii="Times New Roman" w:eastAsia="ＭＳ 明朝" w:hAnsi="Times New Roman" w:cs="Times New Roman"/>
          <w:color w:val="000000" w:themeColor="text1"/>
          <w:szCs w:val="21"/>
        </w:rPr>
        <w:t>(Contract Research)</w:t>
      </w:r>
    </w:p>
    <w:p w14:paraId="6A18D2E0" w14:textId="5CC02044" w:rsidR="00496DAD" w:rsidRPr="001E6630" w:rsidRDefault="002E6AC0" w:rsidP="004D6E4B">
      <w:pPr>
        <w:spacing w:line="300" w:lineRule="exact"/>
        <w:jc w:val="center"/>
        <w:rPr>
          <w:rFonts w:ascii="Times New Roman" w:eastAsia="ＭＳ 明朝" w:hAnsi="Times New Roman" w:cs="Times New Roman"/>
          <w:color w:val="000000" w:themeColor="text1"/>
          <w:szCs w:val="21"/>
        </w:rPr>
      </w:pPr>
      <w:r w:rsidRPr="001E6630">
        <w:rPr>
          <w:rFonts w:ascii="Times New Roman" w:eastAsia="ＭＳ 明朝" w:hAnsi="Times New Roman" w:cs="Times New Roman"/>
          <w:color w:val="000000" w:themeColor="text1"/>
          <w:szCs w:val="21"/>
        </w:rPr>
        <w:t>－</w:t>
      </w:r>
      <w:r w:rsidRPr="001E6630">
        <w:rPr>
          <w:rFonts w:ascii="Times New Roman" w:eastAsia="ＭＳ 明朝" w:hAnsi="Times New Roman" w:cs="Times New Roman"/>
          <w:color w:val="000000" w:themeColor="text1"/>
          <w:szCs w:val="21"/>
        </w:rPr>
        <w:t xml:space="preserve"> FY20</w:t>
      </w:r>
      <w:r w:rsidR="00E4429E" w:rsidRPr="001E6630">
        <w:rPr>
          <w:rFonts w:ascii="Times New Roman" w:eastAsia="ＭＳ 明朝" w:hAnsi="Times New Roman" w:cs="Times New Roman"/>
          <w:color w:val="000000" w:themeColor="text1"/>
          <w:szCs w:val="21"/>
        </w:rPr>
        <w:t>2</w:t>
      </w:r>
      <w:r w:rsidR="001E6630" w:rsidRPr="001E6630">
        <w:rPr>
          <w:rFonts w:ascii="Times New Roman" w:eastAsia="ＭＳ 明朝" w:hAnsi="Times New Roman" w:cs="Times New Roman"/>
          <w:color w:val="000000" w:themeColor="text1"/>
          <w:szCs w:val="21"/>
        </w:rPr>
        <w:t>1</w:t>
      </w:r>
      <w:r w:rsidRPr="001E6630">
        <w:rPr>
          <w:rFonts w:ascii="Times New Roman" w:eastAsia="ＭＳ 明朝" w:hAnsi="Times New Roman" w:cs="Times New Roman"/>
          <w:color w:val="000000" w:themeColor="text1"/>
          <w:szCs w:val="21"/>
        </w:rPr>
        <w:t xml:space="preserve"> </w:t>
      </w:r>
      <w:r w:rsidR="00496DAD" w:rsidRPr="001E6630">
        <w:rPr>
          <w:rFonts w:ascii="Times New Roman" w:eastAsia="ＭＳ 明朝" w:hAnsi="Times New Roman" w:cs="Times New Roman"/>
          <w:color w:val="000000" w:themeColor="text1"/>
          <w:szCs w:val="21"/>
        </w:rPr>
        <w:t xml:space="preserve">Nuclear </w:t>
      </w:r>
      <w:r w:rsidR="009F5541" w:rsidRPr="001E6630">
        <w:rPr>
          <w:rFonts w:ascii="Times New Roman" w:eastAsia="ＭＳ 明朝" w:hAnsi="Times New Roman" w:cs="Times New Roman"/>
          <w:color w:val="000000" w:themeColor="text1"/>
          <w:szCs w:val="21"/>
        </w:rPr>
        <w:t xml:space="preserve">Energy </w:t>
      </w:r>
      <w:r w:rsidR="00496DAD" w:rsidRPr="001E6630">
        <w:rPr>
          <w:rFonts w:ascii="Times New Roman" w:eastAsia="ＭＳ 明朝" w:hAnsi="Times New Roman" w:cs="Times New Roman"/>
          <w:color w:val="000000" w:themeColor="text1"/>
          <w:szCs w:val="21"/>
        </w:rPr>
        <w:t>Science</w:t>
      </w:r>
      <w:r w:rsidR="009F5541" w:rsidRPr="001E6630">
        <w:rPr>
          <w:rFonts w:ascii="Times New Roman" w:eastAsia="ＭＳ 明朝" w:hAnsi="Times New Roman" w:cs="Times New Roman"/>
          <w:color w:val="000000" w:themeColor="text1"/>
          <w:szCs w:val="21"/>
        </w:rPr>
        <w:t xml:space="preserve"> &amp; </w:t>
      </w:r>
      <w:r w:rsidR="00496DAD" w:rsidRPr="001E6630">
        <w:rPr>
          <w:rFonts w:ascii="Times New Roman" w:eastAsia="ＭＳ 明朝" w:hAnsi="Times New Roman" w:cs="Times New Roman"/>
          <w:color w:val="000000" w:themeColor="text1"/>
          <w:szCs w:val="21"/>
        </w:rPr>
        <w:t>Technology and Human Resource Development</w:t>
      </w:r>
      <w:r w:rsidR="009F5541" w:rsidRPr="001E6630">
        <w:rPr>
          <w:rFonts w:ascii="Times New Roman" w:eastAsia="ＭＳ 明朝" w:hAnsi="Times New Roman" w:cs="Times New Roman"/>
          <w:color w:val="000000" w:themeColor="text1"/>
          <w:szCs w:val="21"/>
        </w:rPr>
        <w:t xml:space="preserve"> Project</w:t>
      </w:r>
      <w:r w:rsidRPr="001E6630">
        <w:rPr>
          <w:rFonts w:ascii="Times New Roman" w:eastAsia="ＭＳ 明朝" w:hAnsi="Times New Roman" w:cs="Times New Roman"/>
          <w:color w:val="000000" w:themeColor="text1"/>
          <w:szCs w:val="21"/>
        </w:rPr>
        <w:t xml:space="preserve"> </w:t>
      </w:r>
      <w:r w:rsidR="00496DAD" w:rsidRPr="001E6630">
        <w:rPr>
          <w:rFonts w:ascii="Times New Roman" w:eastAsia="ＭＳ 明朝" w:hAnsi="Times New Roman" w:cs="Times New Roman"/>
          <w:color w:val="000000" w:themeColor="text1"/>
          <w:szCs w:val="21"/>
        </w:rPr>
        <w:t>－</w:t>
      </w:r>
    </w:p>
    <w:p w14:paraId="555ECF10" w14:textId="77777777" w:rsidR="00496DAD" w:rsidRPr="001E6630" w:rsidRDefault="00496DAD" w:rsidP="004D6E4B">
      <w:pPr>
        <w:spacing w:line="300" w:lineRule="exact"/>
        <w:jc w:val="center"/>
        <w:rPr>
          <w:rFonts w:ascii="Times New Roman" w:eastAsia="ＭＳ 明朝" w:hAnsi="Times New Roman" w:cs="Times New Roman"/>
          <w:color w:val="000000" w:themeColor="text1"/>
          <w:szCs w:val="21"/>
        </w:rPr>
      </w:pPr>
    </w:p>
    <w:p w14:paraId="313A8409" w14:textId="56C3C90C" w:rsidR="00496DAD" w:rsidRPr="001E6630" w:rsidRDefault="00496DAD" w:rsidP="004D6E4B">
      <w:pPr>
        <w:spacing w:line="300" w:lineRule="exact"/>
        <w:jc w:val="center"/>
        <w:rPr>
          <w:rFonts w:ascii="Times New Roman" w:eastAsia="ＭＳ 明朝" w:hAnsi="Times New Roman" w:cs="Times New Roman"/>
          <w:color w:val="000000" w:themeColor="text1"/>
          <w:szCs w:val="21"/>
        </w:rPr>
      </w:pPr>
      <w:r w:rsidRPr="001E6630">
        <w:rPr>
          <w:rFonts w:ascii="Times New Roman" w:eastAsia="ＭＳ 明朝" w:hAnsi="Times New Roman" w:cs="Times New Roman"/>
          <w:color w:val="000000" w:themeColor="text1"/>
          <w:szCs w:val="21"/>
        </w:rPr>
        <w:t>Collaborative Laboratories for Advanced Decommissioning Science</w:t>
      </w:r>
      <w:r w:rsidR="00B613C1">
        <w:rPr>
          <w:rFonts w:ascii="Times New Roman" w:eastAsia="ＭＳ 明朝" w:hAnsi="Times New Roman" w:cs="Times New Roman"/>
          <w:color w:val="000000" w:themeColor="text1"/>
          <w:szCs w:val="21"/>
        </w:rPr>
        <w:t>,</w:t>
      </w:r>
    </w:p>
    <w:p w14:paraId="275047A6" w14:textId="77777777" w:rsidR="00496DAD" w:rsidRPr="001E6630" w:rsidRDefault="00496DAD" w:rsidP="004D6E4B">
      <w:pPr>
        <w:spacing w:line="300" w:lineRule="exact"/>
        <w:jc w:val="center"/>
        <w:rPr>
          <w:rFonts w:ascii="Times New Roman" w:eastAsia="ＭＳ 明朝" w:hAnsi="Times New Roman" w:cs="Times New Roman"/>
          <w:color w:val="000000" w:themeColor="text1"/>
          <w:szCs w:val="21"/>
        </w:rPr>
      </w:pPr>
      <w:r w:rsidRPr="001E6630">
        <w:rPr>
          <w:rFonts w:ascii="Times New Roman" w:eastAsia="ＭＳ 明朝" w:hAnsi="Times New Roman" w:cs="Times New Roman"/>
          <w:color w:val="000000" w:themeColor="text1"/>
          <w:szCs w:val="21"/>
        </w:rPr>
        <w:t>Fukushima Research Institute, Sector of Fukushima Research and Development</w:t>
      </w:r>
    </w:p>
    <w:p w14:paraId="4DD95FE7" w14:textId="39D83E21" w:rsidR="00496DAD" w:rsidRPr="001E6630" w:rsidRDefault="00496DAD" w:rsidP="004D6E4B">
      <w:pPr>
        <w:spacing w:line="300" w:lineRule="exact"/>
        <w:jc w:val="center"/>
        <w:rPr>
          <w:rFonts w:ascii="Times New Roman" w:eastAsia="ＭＳ 明朝" w:hAnsi="Times New Roman" w:cs="Times New Roman"/>
          <w:color w:val="000000" w:themeColor="text1"/>
          <w:szCs w:val="21"/>
        </w:rPr>
      </w:pPr>
      <w:r w:rsidRPr="001E6630">
        <w:rPr>
          <w:rFonts w:ascii="Times New Roman" w:eastAsia="ＭＳ 明朝" w:hAnsi="Times New Roman" w:cs="Times New Roman"/>
          <w:color w:val="000000" w:themeColor="text1"/>
          <w:szCs w:val="21"/>
        </w:rPr>
        <w:t>Japan Atomic Energy Agency</w:t>
      </w:r>
    </w:p>
    <w:p w14:paraId="37D445C4" w14:textId="008FBA82" w:rsidR="00106404" w:rsidRPr="001E6630" w:rsidRDefault="00106404" w:rsidP="004D6E4B">
      <w:pPr>
        <w:spacing w:line="300" w:lineRule="exact"/>
        <w:jc w:val="center"/>
        <w:rPr>
          <w:rFonts w:ascii="Times New Roman" w:eastAsia="ＭＳ 明朝" w:hAnsi="Times New Roman" w:cs="Times New Roman"/>
          <w:color w:val="000000" w:themeColor="text1"/>
          <w:szCs w:val="21"/>
        </w:rPr>
      </w:pPr>
      <w:proofErr w:type="spellStart"/>
      <w:r w:rsidRPr="001E6630">
        <w:rPr>
          <w:rFonts w:ascii="Times New Roman" w:eastAsia="ＭＳ 明朝" w:hAnsi="Times New Roman" w:cs="Times New Roman"/>
          <w:color w:val="000000" w:themeColor="text1"/>
          <w:kern w:val="0"/>
          <w:szCs w:val="21"/>
        </w:rPr>
        <w:t>Tomioka-machi</w:t>
      </w:r>
      <w:proofErr w:type="spellEnd"/>
      <w:r w:rsidRPr="001E6630">
        <w:rPr>
          <w:rFonts w:ascii="Times New Roman" w:eastAsia="ＭＳ 明朝" w:hAnsi="Times New Roman" w:cs="Times New Roman"/>
          <w:color w:val="000000" w:themeColor="text1"/>
          <w:kern w:val="0"/>
          <w:szCs w:val="21"/>
        </w:rPr>
        <w:t>, Futaba-gun, Fukushima-ken</w:t>
      </w:r>
    </w:p>
    <w:p w14:paraId="3523D59A" w14:textId="77777777" w:rsidR="009F5541" w:rsidRPr="004D6E4B" w:rsidRDefault="009F5541" w:rsidP="004D6E4B">
      <w:pPr>
        <w:spacing w:line="300" w:lineRule="exact"/>
        <w:rPr>
          <w:rFonts w:ascii="Times New Roman" w:eastAsia="ＭＳ 明朝" w:hAnsi="Times New Roman" w:cs="Times New Roman"/>
          <w:color w:val="000000" w:themeColor="text1"/>
          <w:szCs w:val="21"/>
        </w:rPr>
      </w:pPr>
    </w:p>
    <w:p w14:paraId="05D1D445" w14:textId="1FFC103E" w:rsidR="00496DAD" w:rsidRPr="004D6E4B" w:rsidRDefault="00E4429E" w:rsidP="004D6E4B">
      <w:pPr>
        <w:spacing w:line="300" w:lineRule="exact"/>
        <w:jc w:val="center"/>
        <w:rPr>
          <w:rFonts w:ascii="Times New Roman" w:eastAsia="ＭＳ 明朝" w:hAnsi="Times New Roman" w:cs="Times New Roman"/>
          <w:color w:val="FF0000"/>
          <w:szCs w:val="21"/>
        </w:rPr>
      </w:pPr>
      <w:r w:rsidRPr="004D6E4B">
        <w:rPr>
          <w:rFonts w:ascii="Times New Roman" w:eastAsia="ＭＳ 明朝" w:hAnsi="Times New Roman" w:cs="Times New Roman" w:hint="eastAsia"/>
          <w:color w:val="FF0000"/>
          <w:szCs w:val="21"/>
        </w:rPr>
        <w:t>○○○○○○○○</w:t>
      </w:r>
      <w:r w:rsidR="00280C24" w:rsidRPr="00DD5E49">
        <w:rPr>
          <w:rFonts w:ascii="ＭＳ ゴシック" w:eastAsia="ＭＳ ゴシック" w:hAnsi="ＭＳ ゴシック" w:cs="Times New Roman" w:hint="eastAsia"/>
          <w:color w:val="0000FF"/>
          <w:szCs w:val="21"/>
        </w:rPr>
        <w:t>（</w:t>
      </w:r>
      <w:r w:rsidR="00AB3781" w:rsidRPr="00DD5E49">
        <w:rPr>
          <w:rFonts w:ascii="ＭＳ ゴシック" w:eastAsia="ＭＳ ゴシック" w:hAnsi="ＭＳ ゴシック" w:cs="Times New Roman" w:hint="eastAsia"/>
          <w:color w:val="0000FF"/>
          <w:szCs w:val="21"/>
        </w:rPr>
        <w:t>代表</w:t>
      </w:r>
      <w:r w:rsidR="00280C24" w:rsidRPr="00DD5E49">
        <w:rPr>
          <w:rFonts w:ascii="ＭＳ ゴシック" w:eastAsia="ＭＳ ゴシック" w:hAnsi="ＭＳ ゴシック" w:cs="Times New Roman" w:hint="eastAsia"/>
          <w:color w:val="0000FF"/>
          <w:szCs w:val="21"/>
        </w:rPr>
        <w:t>機関名を記載）</w:t>
      </w:r>
    </w:p>
    <w:p w14:paraId="732BD17D" w14:textId="77777777" w:rsidR="00196F7A" w:rsidRPr="004D6E4B" w:rsidRDefault="00196F7A" w:rsidP="004D6E4B">
      <w:pPr>
        <w:spacing w:line="300" w:lineRule="exact"/>
        <w:jc w:val="center"/>
        <w:rPr>
          <w:rFonts w:ascii="Times New Roman" w:eastAsia="ＭＳ 明朝" w:hAnsi="Times New Roman" w:cs="Times New Roman"/>
          <w:color w:val="000000" w:themeColor="text1"/>
          <w:szCs w:val="21"/>
        </w:rPr>
      </w:pPr>
    </w:p>
    <w:p w14:paraId="5DC9088C" w14:textId="2BAA31F6" w:rsidR="00496DAD" w:rsidRPr="004D6E4B" w:rsidRDefault="00496DAD" w:rsidP="004D6E4B">
      <w:pPr>
        <w:spacing w:line="300" w:lineRule="exact"/>
        <w:jc w:val="center"/>
        <w:rPr>
          <w:rFonts w:ascii="Times New Roman" w:eastAsia="ＭＳ 明朝" w:hAnsi="Times New Roman" w:cs="Times New Roman"/>
          <w:color w:val="000000" w:themeColor="text1"/>
          <w:szCs w:val="21"/>
        </w:rPr>
      </w:pPr>
      <w:r w:rsidRPr="004D6E4B">
        <w:rPr>
          <w:rFonts w:ascii="Times New Roman" w:eastAsia="ＭＳ 明朝" w:hAnsi="Times New Roman" w:cs="Times New Roman"/>
          <w:color w:val="000000" w:themeColor="text1"/>
          <w:szCs w:val="21"/>
        </w:rPr>
        <w:t>(Received</w:t>
      </w:r>
      <w:r w:rsidR="001F5372" w:rsidRPr="004D6E4B">
        <w:rPr>
          <w:rFonts w:ascii="Times New Roman" w:eastAsia="ＭＳ 明朝" w:hAnsi="Times New Roman" w:cs="Times New Roman"/>
          <w:color w:val="000000" w:themeColor="text1"/>
          <w:szCs w:val="21"/>
        </w:rPr>
        <w:t xml:space="preserve"> </w:t>
      </w:r>
      <w:r w:rsidR="00E4429E" w:rsidRPr="004D6E4B">
        <w:rPr>
          <w:rFonts w:ascii="Times New Roman" w:eastAsia="ＭＳ 明朝" w:hAnsi="Times New Roman" w:cs="Times New Roman" w:hint="eastAsia"/>
          <w:color w:val="000000" w:themeColor="text1"/>
          <w:szCs w:val="21"/>
        </w:rPr>
        <w:t xml:space="preserve">　</w:t>
      </w:r>
      <w:r w:rsidR="00620704" w:rsidRPr="004D6E4B">
        <w:rPr>
          <w:rFonts w:ascii="Times New Roman" w:eastAsia="ＭＳ 明朝" w:hAnsi="Times New Roman" w:cs="Times New Roman"/>
          <w:color w:val="000000" w:themeColor="text1"/>
          <w:szCs w:val="21"/>
        </w:rPr>
        <w:t xml:space="preserve">, </w:t>
      </w:r>
      <w:r w:rsidRPr="004D6E4B">
        <w:rPr>
          <w:rFonts w:ascii="Times New Roman" w:eastAsia="ＭＳ 明朝" w:hAnsi="Times New Roman" w:cs="Times New Roman"/>
          <w:color w:val="000000" w:themeColor="text1"/>
          <w:szCs w:val="21"/>
        </w:rPr>
        <w:t>20</w:t>
      </w:r>
      <w:r w:rsidR="001F5372" w:rsidRPr="004D6E4B">
        <w:rPr>
          <w:rFonts w:ascii="Times New Roman" w:eastAsia="ＭＳ 明朝" w:hAnsi="Times New Roman" w:cs="Times New Roman"/>
          <w:color w:val="000000" w:themeColor="text1"/>
          <w:szCs w:val="21"/>
        </w:rPr>
        <w:t>2</w:t>
      </w:r>
      <w:r w:rsidR="001E6630">
        <w:rPr>
          <w:rFonts w:ascii="Times New Roman" w:eastAsia="ＭＳ 明朝" w:hAnsi="Times New Roman" w:cs="Times New Roman" w:hint="eastAsia"/>
          <w:color w:val="000000" w:themeColor="text1"/>
          <w:szCs w:val="21"/>
        </w:rPr>
        <w:t>2</w:t>
      </w:r>
      <w:r w:rsidRPr="004D6E4B">
        <w:rPr>
          <w:rFonts w:ascii="Times New Roman" w:eastAsia="ＭＳ 明朝" w:hAnsi="Times New Roman" w:cs="Times New Roman"/>
          <w:color w:val="000000" w:themeColor="text1"/>
          <w:szCs w:val="21"/>
        </w:rPr>
        <w:t>)</w:t>
      </w:r>
      <w:r w:rsidR="00437E69" w:rsidRPr="00DD5E49">
        <w:rPr>
          <w:rFonts w:ascii="ＭＳ ゴシック" w:eastAsia="ＭＳ ゴシック" w:hAnsi="ＭＳ ゴシック" w:cs="Times New Roman" w:hint="eastAsia"/>
          <w:color w:val="0000FF"/>
          <w:szCs w:val="21"/>
        </w:rPr>
        <w:t>（</w:t>
      </w:r>
      <w:r w:rsidR="004F00CF" w:rsidRPr="00DD5E49">
        <w:rPr>
          <w:rFonts w:ascii="ＭＳ ゴシック" w:eastAsia="ＭＳ ゴシック" w:hAnsi="ＭＳ ゴシック" w:cs="Times New Roman" w:hint="eastAsia"/>
          <w:color w:val="0000FF"/>
          <w:szCs w:val="21"/>
        </w:rPr>
        <w:t>JAEA管理用</w:t>
      </w:r>
      <w:r w:rsidR="00437E69" w:rsidRPr="00DD5E49">
        <w:rPr>
          <w:rFonts w:ascii="ＭＳ ゴシック" w:eastAsia="ＭＳ ゴシック" w:hAnsi="ＭＳ ゴシック" w:cs="Times New Roman" w:hint="eastAsia"/>
          <w:color w:val="0000FF"/>
          <w:szCs w:val="21"/>
        </w:rPr>
        <w:t>）</w:t>
      </w:r>
    </w:p>
    <w:p w14:paraId="0459C685" w14:textId="77777777" w:rsidR="00496DAD" w:rsidRPr="004D6E4B" w:rsidRDefault="00496DAD" w:rsidP="004D6E4B">
      <w:pPr>
        <w:spacing w:line="300" w:lineRule="exact"/>
        <w:jc w:val="center"/>
        <w:rPr>
          <w:rFonts w:ascii="Times New Roman" w:eastAsia="ＭＳ 明朝" w:hAnsi="Times New Roman" w:cs="Times New Roman"/>
          <w:color w:val="000000" w:themeColor="text1"/>
          <w:szCs w:val="21"/>
        </w:rPr>
      </w:pPr>
    </w:p>
    <w:p w14:paraId="6570FF39" w14:textId="130E47D4" w:rsidR="00620704" w:rsidRPr="004D6E4B" w:rsidRDefault="00496DAD" w:rsidP="00906C01">
      <w:pPr>
        <w:spacing w:line="280" w:lineRule="exact"/>
        <w:ind w:firstLineChars="100" w:firstLine="210"/>
        <w:rPr>
          <w:rFonts w:ascii="Times New Roman" w:eastAsia="ＭＳ 明朝" w:hAnsi="Times New Roman" w:cs="Times New Roman"/>
          <w:color w:val="000000" w:themeColor="text1"/>
          <w:szCs w:val="21"/>
        </w:rPr>
      </w:pPr>
      <w:r w:rsidRPr="004D6E4B">
        <w:rPr>
          <w:rFonts w:ascii="Times New Roman" w:eastAsia="ＭＳ 明朝" w:hAnsi="Times New Roman" w:cs="Times New Roman"/>
          <w:color w:val="000000" w:themeColor="text1"/>
          <w:szCs w:val="21"/>
        </w:rPr>
        <w:t xml:space="preserve">The Collaborative Laboratories for Advanced Decommissioning Science (CLADS), Japan Atomic Energy Agency (JAEA), had been conducting the </w:t>
      </w:r>
      <w:r w:rsidR="00683F8B" w:rsidRPr="004D6E4B">
        <w:rPr>
          <w:rFonts w:ascii="Times New Roman" w:eastAsia="ＭＳ 明朝" w:hAnsi="Times New Roman" w:cs="Times New Roman"/>
          <w:color w:val="000000" w:themeColor="text1"/>
          <w:szCs w:val="21"/>
        </w:rPr>
        <w:t>Nuclear Energy Science &amp; Technology and Human Resource Development Project</w:t>
      </w:r>
      <w:r w:rsidRPr="004D6E4B">
        <w:rPr>
          <w:rFonts w:ascii="Times New Roman" w:eastAsia="ＭＳ 明朝" w:hAnsi="Times New Roman" w:cs="Times New Roman"/>
          <w:color w:val="000000" w:themeColor="text1"/>
          <w:szCs w:val="21"/>
        </w:rPr>
        <w:t xml:space="preserve"> (hereafter referred to “the Project”) in FY20</w:t>
      </w:r>
      <w:r w:rsidR="00E4429E" w:rsidRPr="004D6E4B">
        <w:rPr>
          <w:rFonts w:ascii="Times New Roman" w:eastAsia="ＭＳ 明朝" w:hAnsi="Times New Roman" w:cs="Times New Roman" w:hint="eastAsia"/>
          <w:color w:val="000000" w:themeColor="text1"/>
          <w:szCs w:val="21"/>
        </w:rPr>
        <w:t>2</w:t>
      </w:r>
      <w:r w:rsidR="001E6630">
        <w:rPr>
          <w:rFonts w:ascii="Times New Roman" w:eastAsia="ＭＳ 明朝" w:hAnsi="Times New Roman" w:cs="Times New Roman" w:hint="eastAsia"/>
          <w:color w:val="000000" w:themeColor="text1"/>
          <w:szCs w:val="21"/>
        </w:rPr>
        <w:t>1</w:t>
      </w:r>
      <w:r w:rsidRPr="004D6E4B">
        <w:rPr>
          <w:rFonts w:ascii="Times New Roman" w:eastAsia="ＭＳ 明朝" w:hAnsi="Times New Roman" w:cs="Times New Roman"/>
          <w:color w:val="000000" w:themeColor="text1"/>
          <w:szCs w:val="21"/>
        </w:rPr>
        <w:t xml:space="preserve">. </w:t>
      </w:r>
    </w:p>
    <w:p w14:paraId="0E11F66B" w14:textId="77777777" w:rsidR="00196F7A" w:rsidRPr="004D6E4B" w:rsidRDefault="00496DAD" w:rsidP="00906C01">
      <w:pPr>
        <w:spacing w:line="280" w:lineRule="exact"/>
        <w:ind w:firstLineChars="100" w:firstLine="210"/>
        <w:rPr>
          <w:rFonts w:ascii="Times New Roman" w:eastAsia="ＭＳ 明朝" w:hAnsi="Times New Roman" w:cs="Times New Roman"/>
          <w:color w:val="000000" w:themeColor="text1"/>
          <w:szCs w:val="21"/>
        </w:rPr>
      </w:pPr>
      <w:r w:rsidRPr="004D6E4B">
        <w:rPr>
          <w:rFonts w:ascii="Times New Roman" w:eastAsia="ＭＳ 明朝" w:hAnsi="Times New Roman" w:cs="Times New Roman"/>
          <w:color w:val="000000" w:themeColor="text1"/>
          <w:szCs w:val="21"/>
        </w:rPr>
        <w:t xml:space="preserve">The Project aims to contribute to solving problems in </w:t>
      </w:r>
      <w:r w:rsidR="00600C7D" w:rsidRPr="004D6E4B">
        <w:rPr>
          <w:rFonts w:ascii="Times New Roman" w:eastAsia="ＭＳ 明朝" w:hAnsi="Times New Roman" w:cs="Times New Roman"/>
          <w:color w:val="000000" w:themeColor="text1"/>
          <w:szCs w:val="21"/>
        </w:rPr>
        <w:t xml:space="preserve">the </w:t>
      </w:r>
      <w:r w:rsidRPr="004D6E4B">
        <w:rPr>
          <w:rFonts w:ascii="Times New Roman" w:eastAsia="ＭＳ 明朝" w:hAnsi="Times New Roman" w:cs="Times New Roman"/>
          <w:color w:val="000000" w:themeColor="text1"/>
          <w:szCs w:val="21"/>
        </w:rPr>
        <w:t>nuclear energy field represented by the decommissioning of the Fukushima Daiichi Nuclear Power Station, Tokyo Electric Power Company Holdings, Inc</w:t>
      </w:r>
      <w:r w:rsidR="003C0421" w:rsidRPr="004D6E4B">
        <w:rPr>
          <w:rFonts w:ascii="Times New Roman" w:eastAsia="ＭＳ 明朝" w:hAnsi="Times New Roman" w:cs="Times New Roman"/>
          <w:color w:val="000000" w:themeColor="text1"/>
          <w:szCs w:val="21"/>
        </w:rPr>
        <w:t>.</w:t>
      </w:r>
      <w:r w:rsidR="00AC0E3A" w:rsidRPr="004D6E4B">
        <w:rPr>
          <w:rFonts w:ascii="Times New Roman" w:eastAsia="ＭＳ 明朝" w:hAnsi="Times New Roman" w:cs="Times New Roman"/>
          <w:color w:val="000000" w:themeColor="text1"/>
          <w:szCs w:val="21"/>
        </w:rPr>
        <w:t xml:space="preserve"> (TEPCO)</w:t>
      </w:r>
      <w:r w:rsidRPr="004D6E4B">
        <w:rPr>
          <w:rFonts w:ascii="Times New Roman" w:eastAsia="ＭＳ 明朝" w:hAnsi="Times New Roman" w:cs="Times New Roman"/>
          <w:color w:val="000000" w:themeColor="text1"/>
          <w:szCs w:val="21"/>
        </w:rPr>
        <w:t xml:space="preserve">. For this purpose, intelligence was collected from all over the world, and basic research and human resource development were promoted by closely integrating/collaborating knowledge and experiences in various fields beyond the barrier of conventional organizations and research fields. </w:t>
      </w:r>
    </w:p>
    <w:p w14:paraId="03217FC3" w14:textId="124F7A42" w:rsidR="00496DAD" w:rsidRPr="004D6E4B" w:rsidRDefault="00496DAD" w:rsidP="00906C01">
      <w:pPr>
        <w:spacing w:line="280" w:lineRule="exact"/>
        <w:ind w:firstLineChars="100" w:firstLine="210"/>
        <w:rPr>
          <w:rFonts w:ascii="Times New Roman" w:eastAsia="ＭＳ 明朝" w:hAnsi="Times New Roman" w:cs="Times New Roman"/>
          <w:color w:val="000000" w:themeColor="text1"/>
          <w:szCs w:val="21"/>
        </w:rPr>
      </w:pPr>
      <w:r w:rsidRPr="004D6E4B">
        <w:rPr>
          <w:rFonts w:ascii="Times New Roman" w:eastAsia="ＭＳ 明朝" w:hAnsi="Times New Roman" w:cs="Times New Roman"/>
          <w:color w:val="000000" w:themeColor="text1"/>
          <w:szCs w:val="21"/>
        </w:rPr>
        <w:t>The sponsor of the Project was moved from the Ministry of Education, Culture, Sports, Science and Technology to JAEA since the newly adopted proposals in FY201</w:t>
      </w:r>
      <w:r w:rsidR="00E476A4" w:rsidRPr="004D6E4B">
        <w:rPr>
          <w:rFonts w:ascii="Times New Roman" w:eastAsia="ＭＳ 明朝" w:hAnsi="Times New Roman" w:cs="Times New Roman"/>
          <w:color w:val="000000" w:themeColor="text1"/>
          <w:szCs w:val="21"/>
        </w:rPr>
        <w:t>8</w:t>
      </w:r>
      <w:r w:rsidRPr="004D6E4B">
        <w:rPr>
          <w:rFonts w:ascii="Times New Roman" w:eastAsia="ＭＳ 明朝" w:hAnsi="Times New Roman" w:cs="Times New Roman"/>
          <w:color w:val="000000" w:themeColor="text1"/>
          <w:szCs w:val="21"/>
        </w:rPr>
        <w:t>. On this occasion, JAEA constructed a new research system where JAEA-academia collaboration is reinforced and medium-to-long term research/development and human resource development contributing to the decommissioning are stably and consecutively implemented.</w:t>
      </w:r>
    </w:p>
    <w:p w14:paraId="0F476FCC" w14:textId="49A73AF6" w:rsidR="000C7EDC" w:rsidRPr="00906C01" w:rsidRDefault="000C7EDC" w:rsidP="00906C01">
      <w:pPr>
        <w:spacing w:line="280" w:lineRule="exact"/>
        <w:ind w:firstLineChars="100" w:firstLine="210"/>
        <w:rPr>
          <w:rFonts w:ascii="Times New Roman" w:hAnsi="Times New Roman"/>
          <w:color w:val="FF0000"/>
          <w:szCs w:val="21"/>
        </w:rPr>
      </w:pPr>
      <w:r w:rsidRPr="004D6E4B">
        <w:rPr>
          <w:rFonts w:ascii="Times New Roman" w:hAnsi="Times New Roman"/>
          <w:szCs w:val="21"/>
        </w:rPr>
        <w:t>Among the adopted proposals</w:t>
      </w:r>
      <w:r w:rsidR="00753759" w:rsidRPr="004D6E4B">
        <w:rPr>
          <w:rFonts w:ascii="Times New Roman" w:hAnsi="Times New Roman"/>
          <w:szCs w:val="21"/>
        </w:rPr>
        <w:t xml:space="preserve"> in FY20</w:t>
      </w:r>
      <w:r w:rsidR="00196F7A" w:rsidRPr="004D6E4B">
        <w:rPr>
          <w:rFonts w:ascii="Times New Roman" w:eastAsia="ＭＳ 明朝" w:hAnsi="Times New Roman" w:cs="Times New Roman" w:hint="eastAsia"/>
          <w:color w:val="FF0000"/>
          <w:szCs w:val="21"/>
        </w:rPr>
        <w:t>○○</w:t>
      </w:r>
      <w:r w:rsidR="00C51C49" w:rsidRPr="004D6E4B">
        <w:rPr>
          <w:rFonts w:ascii="Times New Roman" w:hAnsi="Times New Roman"/>
          <w:szCs w:val="21"/>
        </w:rPr>
        <w:t>,</w:t>
      </w:r>
      <w:r w:rsidRPr="004D6E4B">
        <w:rPr>
          <w:rFonts w:ascii="Times New Roman" w:hAnsi="Times New Roman"/>
          <w:szCs w:val="21"/>
        </w:rPr>
        <w:t xml:space="preserve"> this report summarizes the research results of the “</w:t>
      </w:r>
      <w:r w:rsidR="00E4429E" w:rsidRPr="004D6E4B">
        <w:rPr>
          <w:rFonts w:ascii="Times New Roman" w:eastAsia="ＭＳ 明朝" w:hAnsi="Times New Roman" w:cs="Times New Roman" w:hint="eastAsia"/>
          <w:color w:val="FF0000"/>
          <w:szCs w:val="21"/>
        </w:rPr>
        <w:t>○○○○○○○○○○○○</w:t>
      </w:r>
      <w:r w:rsidR="00280C24" w:rsidRPr="00DD5E49">
        <w:rPr>
          <w:rFonts w:ascii="ＭＳ ゴシック" w:eastAsia="ＭＳ ゴシック" w:hAnsi="ＭＳ ゴシック" w:cs="Times New Roman" w:hint="eastAsia"/>
          <w:color w:val="0000FF"/>
          <w:szCs w:val="21"/>
        </w:rPr>
        <w:t>（</w:t>
      </w:r>
      <w:r w:rsidR="00836810" w:rsidRPr="00DD5E49">
        <w:rPr>
          <w:rFonts w:ascii="ＭＳ ゴシック" w:eastAsia="ＭＳ ゴシック" w:hAnsi="ＭＳ ゴシック" w:cs="Times New Roman" w:hint="eastAsia"/>
          <w:color w:val="0000FF"/>
          <w:szCs w:val="21"/>
        </w:rPr>
        <w:t>英文課題名を記載</w:t>
      </w:r>
      <w:r w:rsidR="00280C24" w:rsidRPr="00DD5E49">
        <w:rPr>
          <w:rFonts w:ascii="ＭＳ ゴシック" w:eastAsia="ＭＳ ゴシック" w:hAnsi="ＭＳ ゴシック" w:cs="Times New Roman" w:hint="eastAsia"/>
          <w:color w:val="0000FF"/>
          <w:szCs w:val="21"/>
        </w:rPr>
        <w:t>）</w:t>
      </w:r>
      <w:r w:rsidR="00196F7A" w:rsidRPr="004D6E4B">
        <w:rPr>
          <w:rFonts w:ascii="Times New Roman" w:eastAsia="ＭＳ 明朝" w:hAnsi="Times New Roman" w:cs="Times New Roman"/>
          <w:color w:val="000000" w:themeColor="text1"/>
          <w:szCs w:val="21"/>
        </w:rPr>
        <w:t>”</w:t>
      </w:r>
      <w:r w:rsidR="005609B4" w:rsidRPr="004D6E4B">
        <w:rPr>
          <w:rFonts w:ascii="Times New Roman" w:hAnsi="Times New Roman" w:hint="eastAsia"/>
          <w:szCs w:val="21"/>
        </w:rPr>
        <w:t xml:space="preserve"> </w:t>
      </w:r>
      <w:r w:rsidR="00E0262B" w:rsidRPr="004D6E4B">
        <w:rPr>
          <w:rFonts w:ascii="Times New Roman" w:hAnsi="Times New Roman"/>
          <w:szCs w:val="21"/>
        </w:rPr>
        <w:t xml:space="preserve">conducted </w:t>
      </w:r>
      <w:r w:rsidR="005609B4" w:rsidRPr="004D6E4B">
        <w:rPr>
          <w:rFonts w:ascii="Times New Roman" w:hAnsi="Times New Roman"/>
          <w:szCs w:val="21"/>
        </w:rPr>
        <w:t>in FY20</w:t>
      </w:r>
      <w:r w:rsidR="005609B4" w:rsidRPr="004D6E4B">
        <w:rPr>
          <w:rFonts w:ascii="Times New Roman" w:hAnsi="Times New Roman" w:hint="eastAsia"/>
          <w:szCs w:val="21"/>
        </w:rPr>
        <w:t>2</w:t>
      </w:r>
      <w:r w:rsidR="001E6630">
        <w:rPr>
          <w:rFonts w:ascii="Times New Roman" w:hAnsi="Times New Roman" w:hint="eastAsia"/>
          <w:szCs w:val="21"/>
        </w:rPr>
        <w:t>1</w:t>
      </w:r>
      <w:r w:rsidR="004D6E4B" w:rsidRPr="00DD5E49">
        <w:rPr>
          <w:rFonts w:ascii="ＭＳ ゴシック" w:eastAsia="ＭＳ ゴシック" w:hAnsi="ＭＳ ゴシック" w:cs="Times New Roman" w:hint="eastAsia"/>
          <w:color w:val="0000FF"/>
          <w:szCs w:val="21"/>
        </w:rPr>
        <w:t>（最終年度の場合：</w:t>
      </w:r>
      <w:r w:rsidR="004D6E4B" w:rsidRPr="00906C01">
        <w:rPr>
          <w:rFonts w:ascii="Times New Roman" w:eastAsia="ＭＳ 明朝" w:hAnsi="Times New Roman" w:cs="Times New Roman" w:hint="eastAsia"/>
          <w:color w:val="FF0000"/>
          <w:szCs w:val="21"/>
        </w:rPr>
        <w:t>f</w:t>
      </w:r>
      <w:r w:rsidR="004D6E4B" w:rsidRPr="00906C01">
        <w:rPr>
          <w:rFonts w:ascii="Times New Roman" w:eastAsia="ＭＳ 明朝" w:hAnsi="Times New Roman" w:cs="Times New Roman"/>
          <w:color w:val="FF0000"/>
          <w:szCs w:val="21"/>
        </w:rPr>
        <w:t>rom FY20</w:t>
      </w:r>
      <w:r w:rsidR="00AB5249" w:rsidRPr="00906C01">
        <w:rPr>
          <w:rFonts w:ascii="Times New Roman" w:eastAsia="ＭＳ 明朝" w:hAnsi="Times New Roman" w:cs="Times New Roman" w:hint="eastAsia"/>
          <w:color w:val="FF0000"/>
          <w:szCs w:val="21"/>
        </w:rPr>
        <w:t>○○</w:t>
      </w:r>
      <w:r w:rsidR="004D6E4B" w:rsidRPr="00906C01">
        <w:rPr>
          <w:rFonts w:ascii="Times New Roman" w:eastAsia="ＭＳ 明朝" w:hAnsi="Times New Roman" w:cs="Times New Roman"/>
          <w:color w:val="FF0000"/>
          <w:szCs w:val="21"/>
        </w:rPr>
        <w:t xml:space="preserve"> to FY20</w:t>
      </w:r>
      <w:r w:rsidR="001E6630">
        <w:rPr>
          <w:rFonts w:ascii="Times New Roman" w:eastAsia="ＭＳ 明朝" w:hAnsi="Times New Roman" w:cs="Times New Roman" w:hint="eastAsia"/>
          <w:color w:val="FF0000"/>
          <w:szCs w:val="21"/>
        </w:rPr>
        <w:t>21</w:t>
      </w:r>
      <w:r w:rsidR="004D6E4B">
        <w:rPr>
          <w:rFonts w:ascii="Times New Roman" w:eastAsia="ＭＳ 明朝" w:hAnsi="Times New Roman" w:cs="Times New Roman" w:hint="eastAsia"/>
          <w:color w:val="0000FF"/>
          <w:szCs w:val="21"/>
        </w:rPr>
        <w:t>）</w:t>
      </w:r>
      <w:r w:rsidR="00906C01" w:rsidRPr="004D6E4B">
        <w:rPr>
          <w:rFonts w:ascii="Times New Roman" w:hAnsi="Times New Roman"/>
          <w:szCs w:val="21"/>
        </w:rPr>
        <w:t>.</w:t>
      </w:r>
      <w:r w:rsidR="00906C01">
        <w:rPr>
          <w:rFonts w:ascii="Times New Roman" w:hAnsi="Times New Roman"/>
          <w:szCs w:val="21"/>
        </w:rPr>
        <w:t xml:space="preserve"> </w:t>
      </w:r>
      <w:r w:rsidR="004F00CF" w:rsidRPr="00906C01">
        <w:rPr>
          <w:rFonts w:ascii="Times New Roman" w:eastAsia="ＭＳ 明朝" w:hAnsi="Times New Roman" w:cs="Times New Roman" w:hint="eastAsia"/>
          <w:color w:val="FF0000"/>
          <w:szCs w:val="21"/>
        </w:rPr>
        <w:t>S</w:t>
      </w:r>
      <w:r w:rsidR="004F00CF" w:rsidRPr="00906C01">
        <w:rPr>
          <w:rFonts w:ascii="Times New Roman" w:eastAsia="ＭＳ 明朝" w:hAnsi="Times New Roman" w:cs="Times New Roman"/>
          <w:color w:val="FF0000"/>
          <w:szCs w:val="21"/>
        </w:rPr>
        <w:t>ince the final year of this proposal was FY20</w:t>
      </w:r>
      <w:r w:rsidR="001E6630">
        <w:rPr>
          <w:rFonts w:ascii="Times New Roman" w:eastAsia="ＭＳ 明朝" w:hAnsi="Times New Roman" w:cs="Times New Roman" w:hint="eastAsia"/>
          <w:color w:val="FF0000"/>
          <w:szCs w:val="21"/>
        </w:rPr>
        <w:t>21</w:t>
      </w:r>
      <w:r w:rsidR="004F00CF" w:rsidRPr="00906C01">
        <w:rPr>
          <w:rFonts w:ascii="Times New Roman" w:eastAsia="ＭＳ 明朝" w:hAnsi="Times New Roman" w:cs="Times New Roman" w:hint="eastAsia"/>
          <w:color w:val="FF0000"/>
          <w:szCs w:val="21"/>
        </w:rPr>
        <w:t>,</w:t>
      </w:r>
      <w:r w:rsidR="004F00CF" w:rsidRPr="00906C01">
        <w:rPr>
          <w:rFonts w:ascii="Times New Roman" w:eastAsia="ＭＳ 明朝" w:hAnsi="Times New Roman" w:cs="Times New Roman"/>
          <w:color w:val="FF0000"/>
          <w:szCs w:val="21"/>
        </w:rPr>
        <w:t xml:space="preserve"> the results for </w:t>
      </w:r>
      <w:r w:rsidR="004F00CF" w:rsidRPr="00906C01">
        <w:rPr>
          <w:rFonts w:ascii="Times New Roman" w:eastAsia="ＭＳ 明朝" w:hAnsi="Times New Roman" w:cs="Times New Roman" w:hint="eastAsia"/>
          <w:color w:val="FF0000"/>
          <w:szCs w:val="21"/>
        </w:rPr>
        <w:t>〇</w:t>
      </w:r>
      <w:r w:rsidR="004F00CF" w:rsidRPr="00906C01">
        <w:rPr>
          <w:rFonts w:ascii="Times New Roman" w:eastAsia="ＭＳ 明朝" w:hAnsi="Times New Roman" w:cs="Times New Roman"/>
          <w:color w:val="FF0000"/>
          <w:szCs w:val="21"/>
        </w:rPr>
        <w:t xml:space="preserve"> fiscal years were summarized.</w:t>
      </w:r>
      <w:r w:rsidR="00906C01" w:rsidRPr="00DD5E49">
        <w:rPr>
          <w:rFonts w:ascii="ＭＳ ゴシック" w:eastAsia="ＭＳ ゴシック" w:hAnsi="ＭＳ ゴシック" w:cs="Times New Roman" w:hint="eastAsia"/>
          <w:color w:val="0000FF"/>
          <w:szCs w:val="21"/>
        </w:rPr>
        <w:t>（最終年度の場合のみ）</w:t>
      </w:r>
    </w:p>
    <w:p w14:paraId="7FC20EC4" w14:textId="77777777" w:rsidR="00836810" w:rsidRPr="004D6E4B" w:rsidRDefault="00196F7A" w:rsidP="00906C01">
      <w:pPr>
        <w:spacing w:line="280" w:lineRule="exact"/>
        <w:ind w:firstLineChars="100" w:firstLine="210"/>
        <w:rPr>
          <w:rFonts w:ascii="Times New Roman" w:eastAsia="ＭＳ 明朝" w:hAnsi="Times New Roman" w:cs="Times New Roman"/>
          <w:color w:val="FF0000"/>
          <w:szCs w:val="21"/>
        </w:rPr>
      </w:pPr>
      <w:r w:rsidRPr="004D6E4B">
        <w:rPr>
          <w:rFonts w:ascii="Times New Roman" w:eastAsia="ＭＳ 明朝" w:hAnsi="Times New Roman" w:cs="Times New Roman"/>
          <w:color w:val="000000" w:themeColor="text1"/>
          <w:szCs w:val="21"/>
        </w:rPr>
        <w:t xml:space="preserve">The present study aims to </w:t>
      </w:r>
      <w:r w:rsidR="00E4429E" w:rsidRPr="004D6E4B">
        <w:rPr>
          <w:rFonts w:ascii="Times New Roman" w:eastAsia="ＭＳ 明朝" w:hAnsi="Times New Roman" w:cs="Times New Roman" w:hint="eastAsia"/>
          <w:color w:val="FF0000"/>
          <w:szCs w:val="21"/>
        </w:rPr>
        <w:t>○○○○○○○○○○○○○○○○○○○○</w:t>
      </w:r>
    </w:p>
    <w:p w14:paraId="4298ABFE" w14:textId="0AF7785B" w:rsidR="000C7EDC" w:rsidRPr="004D6E4B" w:rsidRDefault="000C7EDC" w:rsidP="00DD5E49">
      <w:pPr>
        <w:spacing w:line="280" w:lineRule="exact"/>
        <w:rPr>
          <w:rFonts w:ascii="Times New Roman" w:hAnsi="Times New Roman"/>
          <w:color w:val="0000FF"/>
          <w:szCs w:val="21"/>
        </w:rPr>
      </w:pPr>
    </w:p>
    <w:p w14:paraId="760B02AA" w14:textId="430F0E31" w:rsidR="000C7EDC" w:rsidRPr="004D6E4B" w:rsidRDefault="000C7EDC" w:rsidP="00906C01">
      <w:pPr>
        <w:spacing w:line="280" w:lineRule="exact"/>
        <w:rPr>
          <w:color w:val="FF0000"/>
          <w:szCs w:val="21"/>
        </w:rPr>
      </w:pPr>
    </w:p>
    <w:p w14:paraId="3D08A9A9" w14:textId="04A6922F" w:rsidR="00A0370B" w:rsidRPr="004D6E4B" w:rsidRDefault="00A0370B" w:rsidP="00906C01">
      <w:pPr>
        <w:spacing w:line="280" w:lineRule="exact"/>
        <w:rPr>
          <w:rFonts w:ascii="ＭＳ 明朝" w:eastAsia="ＭＳ 明朝" w:hAnsi="ＭＳ 明朝"/>
          <w:color w:val="FF0000"/>
          <w:szCs w:val="21"/>
        </w:rPr>
      </w:pPr>
    </w:p>
    <w:p w14:paraId="0542D6CA" w14:textId="6EEC074F" w:rsidR="000436EA" w:rsidRPr="00DD5E49" w:rsidRDefault="00DD5E49" w:rsidP="00906C01">
      <w:pPr>
        <w:spacing w:line="280" w:lineRule="exact"/>
        <w:jc w:val="center"/>
        <w:rPr>
          <w:rFonts w:ascii="ＭＳ ゴシック" w:eastAsia="ＭＳ ゴシック" w:hAnsi="ＭＳ ゴシック"/>
          <w:color w:val="3333FF"/>
          <w:szCs w:val="21"/>
        </w:rPr>
      </w:pPr>
      <w:r w:rsidRPr="00DD5E49">
        <w:rPr>
          <w:rFonts w:ascii="ＭＳ ゴシック" w:eastAsia="ＭＳ ゴシック" w:hAnsi="ＭＳ ゴシック" w:cs="Times New Roman" w:hint="eastAsia"/>
          <w:color w:val="3333FF"/>
          <w:szCs w:val="21"/>
        </w:rPr>
        <w:t>このスペースに収まるように</w:t>
      </w:r>
      <w:r w:rsidRPr="00DD5E49">
        <w:rPr>
          <w:rFonts w:ascii="ＭＳ ゴシック" w:eastAsia="ＭＳ ゴシック" w:hAnsi="ＭＳ ゴシック" w:cs="Times New Roman" w:hint="eastAsia"/>
          <w:color w:val="0000FF"/>
          <w:szCs w:val="21"/>
        </w:rPr>
        <w:t>要旨をご記載</w:t>
      </w:r>
      <w:r w:rsidRPr="00DD5E49">
        <w:rPr>
          <w:rFonts w:ascii="ＭＳ ゴシック" w:eastAsia="ＭＳ ゴシック" w:hAnsi="ＭＳ ゴシック" w:cs="Times New Roman" w:hint="eastAsia"/>
          <w:color w:val="3333FF"/>
          <w:szCs w:val="21"/>
        </w:rPr>
        <w:t>ください</w:t>
      </w:r>
      <w:r w:rsidR="004D6E4B" w:rsidRPr="00DD5E49">
        <w:rPr>
          <w:rFonts w:ascii="ＭＳ ゴシック" w:eastAsia="ＭＳ ゴシック" w:hAnsi="ＭＳ ゴシック" w:cs="Times New Roman" w:hint="eastAsia"/>
          <w:color w:val="0000FF"/>
          <w:szCs w:val="21"/>
        </w:rPr>
        <w:t>。</w:t>
      </w:r>
    </w:p>
    <w:p w14:paraId="7FC9B3CE" w14:textId="7803D4F4" w:rsidR="000436EA" w:rsidRPr="00DD5E49" w:rsidRDefault="000436EA" w:rsidP="00906C01">
      <w:pPr>
        <w:spacing w:line="280" w:lineRule="exact"/>
        <w:rPr>
          <w:color w:val="FF0000"/>
          <w:szCs w:val="21"/>
        </w:rPr>
      </w:pPr>
    </w:p>
    <w:p w14:paraId="460D7CDE" w14:textId="6EB58C8D" w:rsidR="000436EA" w:rsidRDefault="000436EA" w:rsidP="00906C01">
      <w:pPr>
        <w:spacing w:line="280" w:lineRule="exact"/>
        <w:rPr>
          <w:color w:val="FF0000"/>
          <w:szCs w:val="21"/>
        </w:rPr>
      </w:pPr>
    </w:p>
    <w:p w14:paraId="45DDE526" w14:textId="6CACBA3E" w:rsidR="00906C01" w:rsidRDefault="00906C01" w:rsidP="00906C01">
      <w:pPr>
        <w:spacing w:line="280" w:lineRule="exact"/>
        <w:rPr>
          <w:color w:val="FF0000"/>
          <w:szCs w:val="21"/>
        </w:rPr>
      </w:pPr>
    </w:p>
    <w:p w14:paraId="3971DBC1" w14:textId="2F05DB02" w:rsidR="00906C01" w:rsidRDefault="00906C01" w:rsidP="00906C01">
      <w:pPr>
        <w:spacing w:line="280" w:lineRule="exact"/>
        <w:rPr>
          <w:color w:val="FF0000"/>
          <w:szCs w:val="21"/>
        </w:rPr>
      </w:pPr>
    </w:p>
    <w:p w14:paraId="0EAF9580" w14:textId="77777777" w:rsidR="00D77383" w:rsidRDefault="00D77383" w:rsidP="00906C01">
      <w:pPr>
        <w:spacing w:line="280" w:lineRule="exact"/>
        <w:rPr>
          <w:color w:val="FF0000"/>
          <w:szCs w:val="21"/>
        </w:rPr>
      </w:pPr>
    </w:p>
    <w:p w14:paraId="1BD86517" w14:textId="77777777" w:rsidR="00EF538A" w:rsidRPr="004D6E4B" w:rsidRDefault="00EF538A" w:rsidP="00906C01">
      <w:pPr>
        <w:spacing w:line="280" w:lineRule="exact"/>
        <w:rPr>
          <w:color w:val="FF0000"/>
          <w:szCs w:val="21"/>
        </w:rPr>
      </w:pPr>
    </w:p>
    <w:p w14:paraId="6C64A483" w14:textId="77777777" w:rsidR="00C51C49" w:rsidRPr="004D6E4B" w:rsidRDefault="00C51C49" w:rsidP="00906C01">
      <w:pPr>
        <w:spacing w:line="280" w:lineRule="exact"/>
        <w:rPr>
          <w:color w:val="FF0000"/>
          <w:szCs w:val="21"/>
        </w:rPr>
      </w:pPr>
    </w:p>
    <w:p w14:paraId="61D7879E" w14:textId="222AF42C" w:rsidR="00280C24" w:rsidRPr="004D6E4B" w:rsidRDefault="000C7EDC" w:rsidP="00906C01">
      <w:pPr>
        <w:pBdr>
          <w:bottom w:val="single" w:sz="6" w:space="1" w:color="auto"/>
        </w:pBdr>
        <w:spacing w:line="280" w:lineRule="exact"/>
        <w:ind w:left="991" w:hangingChars="472" w:hanging="991"/>
        <w:rPr>
          <w:rFonts w:ascii="Times New Roman" w:eastAsia="ＭＳ 明朝" w:hAnsi="Times New Roman" w:cs="Times New Roman"/>
          <w:color w:val="FF0000"/>
          <w:szCs w:val="21"/>
        </w:rPr>
      </w:pPr>
      <w:r w:rsidRPr="004D6E4B">
        <w:rPr>
          <w:rFonts w:ascii="Times New Roman" w:hAnsi="Times New Roman"/>
          <w:szCs w:val="21"/>
        </w:rPr>
        <w:t xml:space="preserve">Keywords: </w:t>
      </w:r>
      <w:r w:rsidR="00E4429E" w:rsidRPr="004D6E4B">
        <w:rPr>
          <w:rFonts w:ascii="Times New Roman" w:eastAsia="ＭＳ 明朝" w:hAnsi="Times New Roman" w:cs="Times New Roman" w:hint="eastAsia"/>
          <w:color w:val="FF0000"/>
          <w:szCs w:val="21"/>
        </w:rPr>
        <w:t>○○○○</w:t>
      </w:r>
      <w:r w:rsidRPr="004D6E4B">
        <w:rPr>
          <w:rFonts w:ascii="Times New Roman" w:hAnsi="Times New Roman"/>
          <w:color w:val="FF0000"/>
          <w:szCs w:val="21"/>
        </w:rPr>
        <w:t xml:space="preserve">, </w:t>
      </w:r>
      <w:r w:rsidR="00E4429E" w:rsidRPr="004D6E4B">
        <w:rPr>
          <w:rFonts w:ascii="Times New Roman" w:eastAsia="ＭＳ 明朝" w:hAnsi="Times New Roman" w:cs="Times New Roman" w:hint="eastAsia"/>
          <w:color w:val="FF0000"/>
          <w:szCs w:val="21"/>
        </w:rPr>
        <w:t>○○○○</w:t>
      </w:r>
      <w:r w:rsidRPr="004D6E4B">
        <w:rPr>
          <w:rFonts w:ascii="Times New Roman" w:hAnsi="Times New Roman"/>
          <w:color w:val="FF0000"/>
          <w:szCs w:val="21"/>
        </w:rPr>
        <w:t xml:space="preserve">, </w:t>
      </w:r>
      <w:r w:rsidR="00E4429E" w:rsidRPr="004D6E4B">
        <w:rPr>
          <w:rFonts w:ascii="Times New Roman" w:eastAsia="ＭＳ 明朝" w:hAnsi="Times New Roman" w:cs="Times New Roman" w:hint="eastAsia"/>
          <w:color w:val="FF0000"/>
          <w:szCs w:val="21"/>
        </w:rPr>
        <w:t>○○○○</w:t>
      </w:r>
      <w:r w:rsidRPr="004D6E4B">
        <w:rPr>
          <w:rFonts w:ascii="Times New Roman" w:hAnsi="Times New Roman"/>
          <w:color w:val="FF0000"/>
          <w:szCs w:val="21"/>
        </w:rPr>
        <w:t xml:space="preserve">, </w:t>
      </w:r>
      <w:r w:rsidR="00E4429E" w:rsidRPr="004D6E4B">
        <w:rPr>
          <w:rFonts w:ascii="Times New Roman" w:eastAsia="ＭＳ 明朝" w:hAnsi="Times New Roman" w:cs="Times New Roman" w:hint="eastAsia"/>
          <w:color w:val="FF0000"/>
          <w:szCs w:val="21"/>
        </w:rPr>
        <w:t>○○○○</w:t>
      </w:r>
      <w:r w:rsidRPr="004D6E4B">
        <w:rPr>
          <w:rFonts w:ascii="Times New Roman" w:hAnsi="Times New Roman"/>
          <w:color w:val="FF0000"/>
          <w:szCs w:val="21"/>
        </w:rPr>
        <w:t xml:space="preserve">, </w:t>
      </w:r>
      <w:r w:rsidR="00E4429E" w:rsidRPr="004D6E4B">
        <w:rPr>
          <w:rFonts w:ascii="Times New Roman" w:eastAsia="ＭＳ 明朝" w:hAnsi="Times New Roman" w:cs="Times New Roman" w:hint="eastAsia"/>
          <w:color w:val="FF0000"/>
          <w:szCs w:val="21"/>
        </w:rPr>
        <w:t>○○○○</w:t>
      </w:r>
      <w:r w:rsidRPr="004D6E4B">
        <w:rPr>
          <w:rFonts w:ascii="Times New Roman" w:hAnsi="Times New Roman"/>
          <w:color w:val="FF0000"/>
          <w:szCs w:val="21"/>
        </w:rPr>
        <w:t xml:space="preserve">, </w:t>
      </w:r>
      <w:r w:rsidR="00E4429E" w:rsidRPr="004D6E4B">
        <w:rPr>
          <w:rFonts w:ascii="Times New Roman" w:eastAsia="ＭＳ 明朝" w:hAnsi="Times New Roman" w:cs="Times New Roman" w:hint="eastAsia"/>
          <w:color w:val="FF0000"/>
          <w:szCs w:val="21"/>
        </w:rPr>
        <w:t>○○○○</w:t>
      </w:r>
      <w:r w:rsidR="00F97026" w:rsidRPr="004D6E4B">
        <w:rPr>
          <w:rFonts w:ascii="Times New Roman" w:hAnsi="Times New Roman"/>
          <w:color w:val="FF0000"/>
          <w:szCs w:val="21"/>
        </w:rPr>
        <w:t xml:space="preserve">, </w:t>
      </w:r>
      <w:r w:rsidR="00F97026" w:rsidRPr="004D6E4B">
        <w:rPr>
          <w:rFonts w:ascii="Times New Roman" w:eastAsia="ＭＳ 明朝" w:hAnsi="Times New Roman" w:cs="Times New Roman" w:hint="eastAsia"/>
          <w:color w:val="FF0000"/>
          <w:szCs w:val="21"/>
        </w:rPr>
        <w:t>○○○○</w:t>
      </w:r>
      <w:r w:rsidR="00F97026" w:rsidRPr="004D6E4B">
        <w:rPr>
          <w:rFonts w:ascii="Times New Roman" w:hAnsi="Times New Roman"/>
          <w:color w:val="FF0000"/>
          <w:szCs w:val="21"/>
        </w:rPr>
        <w:t xml:space="preserve">, </w:t>
      </w:r>
      <w:r w:rsidR="00F97026" w:rsidRPr="004D6E4B">
        <w:rPr>
          <w:rFonts w:ascii="Times New Roman" w:eastAsia="ＭＳ 明朝" w:hAnsi="Times New Roman" w:cs="Times New Roman" w:hint="eastAsia"/>
          <w:color w:val="FF0000"/>
          <w:szCs w:val="21"/>
        </w:rPr>
        <w:t>○○○○</w:t>
      </w:r>
      <w:r w:rsidR="00280C24" w:rsidRPr="00DD5E49">
        <w:rPr>
          <w:rFonts w:ascii="ＭＳ ゴシック" w:eastAsia="ＭＳ ゴシック" w:hAnsi="ＭＳ ゴシック" w:cs="Times New Roman" w:hint="eastAsia"/>
          <w:color w:val="0000FF"/>
          <w:szCs w:val="21"/>
        </w:rPr>
        <w:t>（</w:t>
      </w:r>
      <w:r w:rsidR="00836810" w:rsidRPr="00DD5E49">
        <w:rPr>
          <w:rFonts w:ascii="ＭＳ ゴシック" w:eastAsia="ＭＳ ゴシック" w:hAnsi="ＭＳ ゴシック" w:cs="Times New Roman" w:hint="eastAsia"/>
          <w:color w:val="0000FF"/>
          <w:szCs w:val="21"/>
        </w:rPr>
        <w:t>キーワードを記載</w:t>
      </w:r>
      <w:r w:rsidR="0071143F" w:rsidRPr="00DD5E49">
        <w:rPr>
          <w:rFonts w:ascii="ＭＳ ゴシック" w:eastAsia="ＭＳ ゴシック" w:hAnsi="ＭＳ ゴシック" w:cs="Times New Roman" w:hint="eastAsia"/>
          <w:color w:val="0000FF"/>
          <w:szCs w:val="21"/>
        </w:rPr>
        <w:t>、</w:t>
      </w:r>
      <w:r w:rsidR="00B87278" w:rsidRPr="00DD5E49">
        <w:rPr>
          <w:rFonts w:ascii="ＭＳ ゴシック" w:eastAsia="ＭＳ ゴシック" w:hAnsi="ＭＳ ゴシック" w:cs="Times New Roman" w:hint="eastAsia"/>
          <w:color w:val="0000FF"/>
          <w:szCs w:val="21"/>
        </w:rPr>
        <w:t>8個まで</w:t>
      </w:r>
      <w:r w:rsidR="0071143F" w:rsidRPr="00DD5E49">
        <w:rPr>
          <w:rFonts w:ascii="ＭＳ ゴシック" w:eastAsia="ＭＳ ゴシック" w:hAnsi="ＭＳ ゴシック" w:cs="Times New Roman" w:hint="eastAsia"/>
          <w:color w:val="0000FF"/>
          <w:szCs w:val="21"/>
        </w:rPr>
        <w:t>、</w:t>
      </w:r>
      <w:r w:rsidR="00F524B3" w:rsidRPr="00DD5E49">
        <w:rPr>
          <w:rFonts w:ascii="ＭＳ ゴシック" w:eastAsia="ＭＳ ゴシック" w:hAnsi="ＭＳ ゴシック" w:cs="Times New Roman" w:hint="eastAsia"/>
          <w:color w:val="0000FF"/>
          <w:szCs w:val="21"/>
        </w:rPr>
        <w:t>各</w:t>
      </w:r>
      <w:r w:rsidR="0071143F" w:rsidRPr="00DD5E49">
        <w:rPr>
          <w:rFonts w:ascii="ＭＳ ゴシック" w:eastAsia="ＭＳ ゴシック" w:hAnsi="ＭＳ ゴシック" w:cs="Times New Roman" w:hint="eastAsia"/>
          <w:color w:val="0000FF"/>
          <w:szCs w:val="21"/>
        </w:rPr>
        <w:t>単語の先頭の文字は大文字</w:t>
      </w:r>
      <w:r w:rsidR="00280C24" w:rsidRPr="00DD5E49">
        <w:rPr>
          <w:rFonts w:ascii="ＭＳ ゴシック" w:eastAsia="ＭＳ ゴシック" w:hAnsi="ＭＳ ゴシック" w:cs="Times New Roman" w:hint="eastAsia"/>
          <w:color w:val="0000FF"/>
          <w:szCs w:val="21"/>
        </w:rPr>
        <w:t>）</w:t>
      </w:r>
    </w:p>
    <w:p w14:paraId="1AF62399" w14:textId="58BBF39F" w:rsidR="007C657E" w:rsidRPr="004D6E4B" w:rsidRDefault="00496DAD" w:rsidP="00906C01">
      <w:pPr>
        <w:spacing w:line="280" w:lineRule="exact"/>
        <w:rPr>
          <w:rFonts w:ascii="ＭＳ 明朝" w:eastAsia="ＭＳ 明朝" w:hAnsi="ＭＳ 明朝"/>
          <w:szCs w:val="21"/>
        </w:rPr>
      </w:pPr>
      <w:r w:rsidRPr="004D6E4B">
        <w:rPr>
          <w:rFonts w:ascii="Times New Roman" w:eastAsia="ＭＳ 明朝" w:hAnsi="Times New Roman" w:cs="Times New Roman"/>
          <w:color w:val="000000" w:themeColor="text1"/>
          <w:szCs w:val="21"/>
        </w:rPr>
        <w:t>This work was performed by</w:t>
      </w:r>
      <w:r w:rsidR="00505140" w:rsidRPr="004D6E4B">
        <w:rPr>
          <w:rFonts w:ascii="Times New Roman" w:eastAsia="ＭＳ 明朝" w:hAnsi="Times New Roman" w:cs="Times New Roman" w:hint="eastAsia"/>
          <w:color w:val="000000" w:themeColor="text1"/>
          <w:szCs w:val="21"/>
        </w:rPr>
        <w:t xml:space="preserve"> </w:t>
      </w:r>
      <w:r w:rsidR="00E4429E" w:rsidRPr="004D6E4B">
        <w:rPr>
          <w:rFonts w:ascii="Times New Roman" w:eastAsia="ＭＳ 明朝" w:hAnsi="Times New Roman" w:cs="Times New Roman" w:hint="eastAsia"/>
          <w:color w:val="FF0000"/>
          <w:szCs w:val="21"/>
        </w:rPr>
        <w:t>○○○○</w:t>
      </w:r>
      <w:r w:rsidR="00280C24" w:rsidRPr="00DD5E49">
        <w:rPr>
          <w:rFonts w:ascii="ＭＳ ゴシック" w:eastAsia="ＭＳ ゴシック" w:hAnsi="ＭＳ ゴシック" w:cs="Times New Roman" w:hint="eastAsia"/>
          <w:color w:val="0000FF"/>
          <w:szCs w:val="21"/>
        </w:rPr>
        <w:t>（</w:t>
      </w:r>
      <w:r w:rsidR="00AB3781" w:rsidRPr="00DD5E49">
        <w:rPr>
          <w:rFonts w:ascii="ＭＳ ゴシック" w:eastAsia="ＭＳ ゴシック" w:hAnsi="ＭＳ ゴシック" w:cs="Times New Roman" w:hint="eastAsia"/>
          <w:color w:val="0000FF"/>
          <w:szCs w:val="21"/>
        </w:rPr>
        <w:t>代表</w:t>
      </w:r>
      <w:r w:rsidR="00280C24" w:rsidRPr="00DD5E49">
        <w:rPr>
          <w:rFonts w:ascii="ＭＳ ゴシック" w:eastAsia="ＭＳ ゴシック" w:hAnsi="ＭＳ ゴシック" w:cs="Times New Roman" w:hint="eastAsia"/>
          <w:color w:val="0000FF"/>
          <w:szCs w:val="21"/>
        </w:rPr>
        <w:t>機関名を記載）</w:t>
      </w:r>
      <w:r w:rsidR="00505140" w:rsidRPr="004D6E4B">
        <w:rPr>
          <w:rFonts w:ascii="Times New Roman" w:eastAsia="ＭＳ 明朝" w:hAnsi="Times New Roman" w:cs="Times New Roman"/>
          <w:color w:val="000000" w:themeColor="text1"/>
          <w:szCs w:val="21"/>
        </w:rPr>
        <w:t xml:space="preserve"> </w:t>
      </w:r>
      <w:r w:rsidRPr="004D6E4B">
        <w:rPr>
          <w:rFonts w:ascii="Times New Roman" w:eastAsia="ＭＳ 明朝" w:hAnsi="Times New Roman" w:cs="Times New Roman"/>
          <w:color w:val="000000" w:themeColor="text1"/>
          <w:szCs w:val="21"/>
        </w:rPr>
        <w:t>under contract wit</w:t>
      </w:r>
      <w:r w:rsidRPr="004D6E4B">
        <w:rPr>
          <w:rFonts w:ascii="Times New Roman" w:eastAsia="ＭＳ 明朝" w:hAnsi="Times New Roman" w:cs="Times New Roman"/>
          <w:szCs w:val="21"/>
        </w:rPr>
        <w:t>h Japan Atomic Energy Agency</w:t>
      </w:r>
      <w:r w:rsidR="000436EA" w:rsidRPr="004D6E4B">
        <w:rPr>
          <w:rFonts w:ascii="Times New Roman" w:eastAsia="ＭＳ 明朝" w:hAnsi="Times New Roman" w:cs="Times New Roman"/>
          <w:szCs w:val="21"/>
        </w:rPr>
        <w:t>.</w:t>
      </w:r>
    </w:p>
    <w:sectPr w:rsidR="007C657E" w:rsidRPr="004D6E4B" w:rsidSect="004F00CF">
      <w:footerReference w:type="default" r:id="rId14"/>
      <w:pgSz w:w="11906" w:h="16838"/>
      <w:pgMar w:top="1588" w:right="1418" w:bottom="1588" w:left="1418" w:header="130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F1C21" w14:textId="77777777" w:rsidR="00F86A7C" w:rsidRDefault="00F86A7C" w:rsidP="00A02F97">
      <w:r>
        <w:separator/>
      </w:r>
    </w:p>
  </w:endnote>
  <w:endnote w:type="continuationSeparator" w:id="0">
    <w:p w14:paraId="3D94D446" w14:textId="77777777" w:rsidR="00F86A7C" w:rsidRDefault="00F86A7C" w:rsidP="00A0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E0DB" w14:textId="77777777" w:rsidR="000A6A45" w:rsidRDefault="000A6A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99D7D" w14:textId="61A3516C" w:rsidR="00225D4B" w:rsidRPr="00446B5C" w:rsidRDefault="004F00CF" w:rsidP="00225D4B">
    <w:pPr>
      <w:pStyle w:val="a6"/>
      <w:jc w:val="center"/>
      <w:rPr>
        <w:rFonts w:ascii="Times New Roman" w:hAnsi="Times New Roman" w:cs="Times New Roman"/>
        <w:szCs w:val="21"/>
      </w:rPr>
    </w:pPr>
    <w:proofErr w:type="spellStart"/>
    <w:r>
      <w:rPr>
        <w:rFonts w:ascii="Times New Roman" w:hAnsi="Times New Roman" w:cs="Times New Roman"/>
        <w:szCs w:val="21"/>
      </w:rPr>
      <w:t>i</w:t>
    </w:r>
    <w:proofErr w:type="spellEnd"/>
    <w:r w:rsidR="00225D4B" w:rsidRPr="00446B5C">
      <w:rPr>
        <w:rFonts w:ascii="Times New Roman" w:eastAsia="ＭＳ 明朝" w:hAnsi="Times New Roman" w:cs="Times New Roman"/>
        <w:color w:val="0000FF"/>
        <w:szCs w:val="21"/>
      </w:rPr>
      <w:t>（</w:t>
    </w:r>
    <w:r w:rsidR="00446B5C" w:rsidRPr="00446B5C">
      <w:rPr>
        <w:rFonts w:ascii="Times New Roman" w:eastAsia="ＭＳ 明朝" w:hAnsi="Times New Roman" w:cs="Times New Roman"/>
        <w:color w:val="0000FF"/>
        <w:szCs w:val="21"/>
      </w:rPr>
      <w:t>JAEA</w:t>
    </w:r>
    <w:r w:rsidR="00446B5C" w:rsidRPr="00446B5C">
      <w:rPr>
        <w:rFonts w:ascii="Times New Roman" w:eastAsia="ＭＳ 明朝" w:hAnsi="Times New Roman" w:cs="Times New Roman"/>
        <w:color w:val="0000FF"/>
        <w:szCs w:val="21"/>
      </w:rPr>
      <w:t>管理用</w:t>
    </w:r>
    <w:r w:rsidR="00225D4B" w:rsidRPr="00446B5C">
      <w:rPr>
        <w:rFonts w:ascii="Times New Roman" w:eastAsia="ＭＳ 明朝" w:hAnsi="Times New Roman" w:cs="Times New Roman"/>
        <w:color w:val="0000FF"/>
        <w:szCs w:val="21"/>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12022" w14:textId="77777777" w:rsidR="000A6A45" w:rsidRDefault="000A6A4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A977" w14:textId="7FBC94AD" w:rsidR="004F00CF" w:rsidRPr="00446B5C" w:rsidRDefault="004F00CF" w:rsidP="00225D4B">
    <w:pPr>
      <w:pStyle w:val="a6"/>
      <w:jc w:val="center"/>
      <w:rPr>
        <w:rFonts w:ascii="Times New Roman" w:hAnsi="Times New Roman" w:cs="Times New Roman"/>
        <w:szCs w:val="21"/>
      </w:rPr>
    </w:pPr>
    <w:r>
      <w:rPr>
        <w:rFonts w:ascii="Times New Roman" w:hAnsi="Times New Roman" w:cs="Times New Roman"/>
        <w:szCs w:val="21"/>
      </w:rPr>
      <w:t>ii</w:t>
    </w:r>
    <w:r w:rsidRPr="00446B5C">
      <w:rPr>
        <w:rFonts w:ascii="Times New Roman" w:eastAsia="ＭＳ 明朝" w:hAnsi="Times New Roman" w:cs="Times New Roman"/>
        <w:color w:val="0000FF"/>
        <w:szCs w:val="21"/>
      </w:rPr>
      <w:t>（</w:t>
    </w:r>
    <w:r w:rsidRPr="00446B5C">
      <w:rPr>
        <w:rFonts w:ascii="Times New Roman" w:eastAsia="ＭＳ 明朝" w:hAnsi="Times New Roman" w:cs="Times New Roman"/>
        <w:color w:val="0000FF"/>
        <w:szCs w:val="21"/>
      </w:rPr>
      <w:t>JAEA</w:t>
    </w:r>
    <w:r w:rsidRPr="00446B5C">
      <w:rPr>
        <w:rFonts w:ascii="Times New Roman" w:eastAsia="ＭＳ 明朝" w:hAnsi="Times New Roman" w:cs="Times New Roman"/>
        <w:color w:val="0000FF"/>
        <w:szCs w:val="21"/>
      </w:rPr>
      <w:t>管理用）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3404C" w14:textId="77777777" w:rsidR="00F86A7C" w:rsidRDefault="00F86A7C" w:rsidP="00A02F97">
      <w:r>
        <w:rPr>
          <w:rFonts w:hint="eastAsia"/>
        </w:rPr>
        <w:separator/>
      </w:r>
    </w:p>
  </w:footnote>
  <w:footnote w:type="continuationSeparator" w:id="0">
    <w:p w14:paraId="22F3AD9D" w14:textId="77777777" w:rsidR="00F86A7C" w:rsidRDefault="00F86A7C" w:rsidP="00A0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CB23C" w14:textId="77777777" w:rsidR="000A6A45" w:rsidRDefault="000A6A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D16BC" w14:textId="1643EB1B" w:rsidR="00F86A7C" w:rsidRPr="001E6630" w:rsidRDefault="00225D4B" w:rsidP="00742EF3">
    <w:pPr>
      <w:pStyle w:val="a4"/>
      <w:rPr>
        <w:rFonts w:ascii="Times New Roman" w:eastAsia="ＭＳ 明朝" w:hAnsi="Times New Roman" w:cs="Times New Roman"/>
        <w:szCs w:val="21"/>
      </w:rPr>
    </w:pPr>
    <w:r w:rsidRPr="001E6630">
      <w:rPr>
        <w:rFonts w:ascii="Times New Roman" w:eastAsia="ＭＳ 明朝" w:hAnsi="Times New Roman" w:cs="Times New Roman"/>
        <w:szCs w:val="21"/>
      </w:rPr>
      <w:t>JAEA</w:t>
    </w:r>
    <w:r w:rsidR="00BC77CF" w:rsidRPr="001E6630">
      <w:rPr>
        <w:rFonts w:ascii="Times New Roman" w:eastAsia="ＭＳ 明朝" w:hAnsi="Times New Roman" w:cs="Times New Roman"/>
        <w:szCs w:val="21"/>
      </w:rPr>
      <w:t>-</w:t>
    </w:r>
    <w:r w:rsidRPr="001E6630">
      <w:rPr>
        <w:rFonts w:ascii="Times New Roman" w:eastAsia="ＭＳ 明朝" w:hAnsi="Times New Roman" w:cs="Times New Roman"/>
        <w:szCs w:val="21"/>
      </w:rPr>
      <w:t>Review 2</w:t>
    </w:r>
    <w:r w:rsidR="001E6630" w:rsidRPr="001E6630">
      <w:rPr>
        <w:rFonts w:ascii="Times New Roman" w:eastAsia="ＭＳ 明朝" w:hAnsi="Times New Roman" w:cs="Times New Roman"/>
        <w:szCs w:val="21"/>
      </w:rPr>
      <w:t>022</w:t>
    </w:r>
    <w:r w:rsidR="004F00CF" w:rsidRPr="001E6630">
      <w:rPr>
        <w:rFonts w:ascii="Times New Roman" w:eastAsia="ＭＳ 明朝" w:hAnsi="Times New Roman" w:cs="Times New Roman"/>
        <w:szCs w:val="21"/>
      </w:rPr>
      <w:t>-***</w:t>
    </w:r>
    <w:r w:rsidRPr="001E6630">
      <w:rPr>
        <w:rFonts w:ascii="Times New Roman" w:eastAsia="ＭＳ 明朝" w:hAnsi="Times New Roman" w:cs="Times New Roman"/>
        <w:color w:val="0000FF"/>
        <w:szCs w:val="21"/>
      </w:rPr>
      <w:t>（</w:t>
    </w:r>
    <w:r w:rsidR="00446B5C" w:rsidRPr="001E6630">
      <w:rPr>
        <w:rFonts w:ascii="Times New Roman" w:eastAsia="ＭＳ 明朝" w:hAnsi="Times New Roman" w:cs="Times New Roman"/>
        <w:color w:val="0000FF"/>
        <w:szCs w:val="21"/>
      </w:rPr>
      <w:t>JAEA</w:t>
    </w:r>
    <w:r w:rsidR="00446B5C" w:rsidRPr="001E6630">
      <w:rPr>
        <w:rFonts w:ascii="Times New Roman" w:eastAsia="ＭＳ 明朝" w:hAnsi="Times New Roman" w:cs="Times New Roman"/>
        <w:color w:val="0000FF"/>
        <w:szCs w:val="21"/>
      </w:rPr>
      <w:t>管理用</w:t>
    </w:r>
    <w:r w:rsidRPr="001E6630">
      <w:rPr>
        <w:rFonts w:ascii="Times New Roman" w:eastAsia="ＭＳ 明朝" w:hAnsi="Times New Roman" w:cs="Times New Roman"/>
        <w:color w:val="0000FF"/>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39650" w14:textId="77777777" w:rsidR="000A6A45" w:rsidRDefault="000A6A4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A3671"/>
    <w:multiLevelType w:val="multilevel"/>
    <w:tmpl w:val="DD78F33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1029337D"/>
    <w:multiLevelType w:val="hybridMultilevel"/>
    <w:tmpl w:val="F6A6E2B4"/>
    <w:lvl w:ilvl="0" w:tplc="FAB236B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B061A0"/>
    <w:multiLevelType w:val="hybridMultilevel"/>
    <w:tmpl w:val="879A8898"/>
    <w:lvl w:ilvl="0" w:tplc="415CE9DA">
      <w:start w:val="1"/>
      <w:numFmt w:val="decimalFullWidth"/>
      <w:lvlText w:val="（%1）"/>
      <w:lvlJc w:val="left"/>
      <w:pPr>
        <w:ind w:left="720" w:hanging="720"/>
      </w:pPr>
      <w:rPr>
        <w:rFonts w:hint="default"/>
      </w:rPr>
    </w:lvl>
    <w:lvl w:ilvl="1" w:tplc="C0A2A1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E44F2D"/>
    <w:multiLevelType w:val="hybridMultilevel"/>
    <w:tmpl w:val="49DA850C"/>
    <w:lvl w:ilvl="0" w:tplc="6930B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CE"/>
    <w:rsid w:val="00040D44"/>
    <w:rsid w:val="000436EA"/>
    <w:rsid w:val="00086FEF"/>
    <w:rsid w:val="000903C5"/>
    <w:rsid w:val="000A479A"/>
    <w:rsid w:val="000A6A45"/>
    <w:rsid w:val="000B128C"/>
    <w:rsid w:val="000C13D6"/>
    <w:rsid w:val="000C7EDC"/>
    <w:rsid w:val="00106404"/>
    <w:rsid w:val="00116706"/>
    <w:rsid w:val="00196F7A"/>
    <w:rsid w:val="001B339F"/>
    <w:rsid w:val="001D3B7E"/>
    <w:rsid w:val="001E6630"/>
    <w:rsid w:val="001F5372"/>
    <w:rsid w:val="00202E4B"/>
    <w:rsid w:val="00211263"/>
    <w:rsid w:val="00225D4B"/>
    <w:rsid w:val="0024557F"/>
    <w:rsid w:val="00252483"/>
    <w:rsid w:val="002740BF"/>
    <w:rsid w:val="002756FC"/>
    <w:rsid w:val="00280C24"/>
    <w:rsid w:val="00290909"/>
    <w:rsid w:val="002A26B8"/>
    <w:rsid w:val="002A7314"/>
    <w:rsid w:val="002E6AC0"/>
    <w:rsid w:val="002E7D30"/>
    <w:rsid w:val="00303E7A"/>
    <w:rsid w:val="003077CF"/>
    <w:rsid w:val="0035778B"/>
    <w:rsid w:val="00373C0B"/>
    <w:rsid w:val="003832E8"/>
    <w:rsid w:val="003A0ED8"/>
    <w:rsid w:val="003A4D23"/>
    <w:rsid w:val="003B720C"/>
    <w:rsid w:val="003C0421"/>
    <w:rsid w:val="003C3BE8"/>
    <w:rsid w:val="003D4EAC"/>
    <w:rsid w:val="003E1BF5"/>
    <w:rsid w:val="00400C5F"/>
    <w:rsid w:val="00437E69"/>
    <w:rsid w:val="00446B5C"/>
    <w:rsid w:val="00467575"/>
    <w:rsid w:val="00467A15"/>
    <w:rsid w:val="00486AE0"/>
    <w:rsid w:val="00496DAD"/>
    <w:rsid w:val="004C1945"/>
    <w:rsid w:val="004D1493"/>
    <w:rsid w:val="004D6E4B"/>
    <w:rsid w:val="004E08DE"/>
    <w:rsid w:val="004F00CF"/>
    <w:rsid w:val="004F55F8"/>
    <w:rsid w:val="00505140"/>
    <w:rsid w:val="0051534F"/>
    <w:rsid w:val="005250C6"/>
    <w:rsid w:val="005609B4"/>
    <w:rsid w:val="00581AC5"/>
    <w:rsid w:val="00593CAB"/>
    <w:rsid w:val="005D52C0"/>
    <w:rsid w:val="005E3B41"/>
    <w:rsid w:val="005E41B3"/>
    <w:rsid w:val="00600C7D"/>
    <w:rsid w:val="00604879"/>
    <w:rsid w:val="00614D8C"/>
    <w:rsid w:val="00620704"/>
    <w:rsid w:val="006650EE"/>
    <w:rsid w:val="0066677B"/>
    <w:rsid w:val="00683F8B"/>
    <w:rsid w:val="006A0A15"/>
    <w:rsid w:val="006B3896"/>
    <w:rsid w:val="006C54D3"/>
    <w:rsid w:val="006D741D"/>
    <w:rsid w:val="0071143F"/>
    <w:rsid w:val="00732C6A"/>
    <w:rsid w:val="0073511B"/>
    <w:rsid w:val="00742EF3"/>
    <w:rsid w:val="00753759"/>
    <w:rsid w:val="00760854"/>
    <w:rsid w:val="007757F1"/>
    <w:rsid w:val="007856B7"/>
    <w:rsid w:val="00791F7A"/>
    <w:rsid w:val="007A4540"/>
    <w:rsid w:val="007C657E"/>
    <w:rsid w:val="00836810"/>
    <w:rsid w:val="008B0985"/>
    <w:rsid w:val="009064B3"/>
    <w:rsid w:val="00906C01"/>
    <w:rsid w:val="00941C49"/>
    <w:rsid w:val="0098300F"/>
    <w:rsid w:val="00991043"/>
    <w:rsid w:val="009971C3"/>
    <w:rsid w:val="009A35E4"/>
    <w:rsid w:val="009A657B"/>
    <w:rsid w:val="009B4459"/>
    <w:rsid w:val="009C18DB"/>
    <w:rsid w:val="009D1EB1"/>
    <w:rsid w:val="009E1310"/>
    <w:rsid w:val="009F5541"/>
    <w:rsid w:val="00A02F97"/>
    <w:rsid w:val="00A0370B"/>
    <w:rsid w:val="00A3498C"/>
    <w:rsid w:val="00A37138"/>
    <w:rsid w:val="00A5030B"/>
    <w:rsid w:val="00A55B8F"/>
    <w:rsid w:val="00A56979"/>
    <w:rsid w:val="00A64465"/>
    <w:rsid w:val="00AB3781"/>
    <w:rsid w:val="00AB5249"/>
    <w:rsid w:val="00AC0E3A"/>
    <w:rsid w:val="00B14DEE"/>
    <w:rsid w:val="00B517F1"/>
    <w:rsid w:val="00B53728"/>
    <w:rsid w:val="00B613C1"/>
    <w:rsid w:val="00B85E33"/>
    <w:rsid w:val="00B87278"/>
    <w:rsid w:val="00BB54EC"/>
    <w:rsid w:val="00BC77CF"/>
    <w:rsid w:val="00BE2EA2"/>
    <w:rsid w:val="00BE69FD"/>
    <w:rsid w:val="00BF31E6"/>
    <w:rsid w:val="00C2379C"/>
    <w:rsid w:val="00C24436"/>
    <w:rsid w:val="00C371F2"/>
    <w:rsid w:val="00C51C49"/>
    <w:rsid w:val="00C66A9D"/>
    <w:rsid w:val="00C73C00"/>
    <w:rsid w:val="00CB2555"/>
    <w:rsid w:val="00D068BB"/>
    <w:rsid w:val="00D12E3D"/>
    <w:rsid w:val="00D2015C"/>
    <w:rsid w:val="00D26AC5"/>
    <w:rsid w:val="00D345C9"/>
    <w:rsid w:val="00D532C8"/>
    <w:rsid w:val="00D7016D"/>
    <w:rsid w:val="00D77383"/>
    <w:rsid w:val="00D83437"/>
    <w:rsid w:val="00DA53FD"/>
    <w:rsid w:val="00DD56BE"/>
    <w:rsid w:val="00DD5E49"/>
    <w:rsid w:val="00DE4934"/>
    <w:rsid w:val="00DF2D55"/>
    <w:rsid w:val="00E0262B"/>
    <w:rsid w:val="00E11162"/>
    <w:rsid w:val="00E324CE"/>
    <w:rsid w:val="00E4429E"/>
    <w:rsid w:val="00E476A4"/>
    <w:rsid w:val="00E85967"/>
    <w:rsid w:val="00EB26F7"/>
    <w:rsid w:val="00EC2106"/>
    <w:rsid w:val="00EC4D95"/>
    <w:rsid w:val="00ED20C6"/>
    <w:rsid w:val="00ED5DC1"/>
    <w:rsid w:val="00EF1902"/>
    <w:rsid w:val="00EF538A"/>
    <w:rsid w:val="00F21AA0"/>
    <w:rsid w:val="00F3334E"/>
    <w:rsid w:val="00F348CB"/>
    <w:rsid w:val="00F3500B"/>
    <w:rsid w:val="00F524B3"/>
    <w:rsid w:val="00F56BD1"/>
    <w:rsid w:val="00F62D6F"/>
    <w:rsid w:val="00F670EB"/>
    <w:rsid w:val="00F86A7C"/>
    <w:rsid w:val="00F97026"/>
    <w:rsid w:val="00FD6842"/>
    <w:rsid w:val="00FE6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v:textbox inset="5.85pt,.7pt,5.85pt,.7pt"/>
    </o:shapedefaults>
    <o:shapelayout v:ext="edit">
      <o:idmap v:ext="edit" data="1"/>
    </o:shapelayout>
  </w:shapeDefaults>
  <w:decimalSymbol w:val="."/>
  <w:listSeparator w:val=","/>
  <w14:docId w14:val="4A65DE9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02F9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B7E"/>
    <w:pPr>
      <w:ind w:leftChars="400" w:left="840"/>
    </w:pPr>
  </w:style>
  <w:style w:type="paragraph" w:styleId="a4">
    <w:name w:val="header"/>
    <w:basedOn w:val="a"/>
    <w:link w:val="a5"/>
    <w:uiPriority w:val="99"/>
    <w:unhideWhenUsed/>
    <w:rsid w:val="00A02F97"/>
    <w:pPr>
      <w:tabs>
        <w:tab w:val="center" w:pos="4252"/>
        <w:tab w:val="right" w:pos="8504"/>
      </w:tabs>
      <w:snapToGrid w:val="0"/>
    </w:pPr>
  </w:style>
  <w:style w:type="character" w:customStyle="1" w:styleId="a5">
    <w:name w:val="ヘッダー (文字)"/>
    <w:basedOn w:val="a0"/>
    <w:link w:val="a4"/>
    <w:uiPriority w:val="99"/>
    <w:rsid w:val="00A02F97"/>
  </w:style>
  <w:style w:type="paragraph" w:styleId="a6">
    <w:name w:val="footer"/>
    <w:basedOn w:val="a"/>
    <w:link w:val="a7"/>
    <w:uiPriority w:val="99"/>
    <w:unhideWhenUsed/>
    <w:rsid w:val="00A02F97"/>
    <w:pPr>
      <w:tabs>
        <w:tab w:val="center" w:pos="4252"/>
        <w:tab w:val="right" w:pos="8504"/>
      </w:tabs>
      <w:snapToGrid w:val="0"/>
    </w:pPr>
  </w:style>
  <w:style w:type="character" w:customStyle="1" w:styleId="a7">
    <w:name w:val="フッター (文字)"/>
    <w:basedOn w:val="a0"/>
    <w:link w:val="a6"/>
    <w:uiPriority w:val="99"/>
    <w:rsid w:val="00A02F97"/>
  </w:style>
  <w:style w:type="character" w:customStyle="1" w:styleId="20">
    <w:name w:val="見出し 2 (文字)"/>
    <w:basedOn w:val="a0"/>
    <w:link w:val="2"/>
    <w:uiPriority w:val="9"/>
    <w:rsid w:val="00A02F97"/>
    <w:rPr>
      <w:rFonts w:asciiTheme="majorHAnsi" w:eastAsiaTheme="majorEastAsia" w:hAnsiTheme="majorHAnsi" w:cstheme="majorBidi"/>
    </w:rPr>
  </w:style>
  <w:style w:type="paragraph" w:styleId="1">
    <w:name w:val="toc 1"/>
    <w:basedOn w:val="a"/>
    <w:next w:val="a"/>
    <w:autoRedefine/>
    <w:uiPriority w:val="39"/>
    <w:qFormat/>
    <w:rsid w:val="00496DAD"/>
    <w:pPr>
      <w:tabs>
        <w:tab w:val="right" w:leader="dot" w:pos="8494"/>
      </w:tabs>
    </w:pPr>
    <w:rPr>
      <w:rFonts w:ascii="Century" w:eastAsia="ＭＳ 明朝" w:hAnsi="Century" w:cs="Times New Roman"/>
      <w:noProof/>
      <w:szCs w:val="20"/>
    </w:rPr>
  </w:style>
  <w:style w:type="paragraph" w:styleId="a8">
    <w:name w:val="Plain Text"/>
    <w:basedOn w:val="a"/>
    <w:link w:val="a9"/>
    <w:uiPriority w:val="99"/>
    <w:unhideWhenUsed/>
    <w:rsid w:val="00496DAD"/>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96DAD"/>
    <w:rPr>
      <w:rFonts w:ascii="ＭＳ ゴシック" w:eastAsia="ＭＳ ゴシック" w:hAnsi="Courier New" w:cs="Courier New"/>
      <w:sz w:val="20"/>
      <w:szCs w:val="21"/>
    </w:rPr>
  </w:style>
  <w:style w:type="character" w:styleId="aa">
    <w:name w:val="annotation reference"/>
    <w:basedOn w:val="a0"/>
    <w:uiPriority w:val="99"/>
    <w:semiHidden/>
    <w:unhideWhenUsed/>
    <w:rsid w:val="00211263"/>
    <w:rPr>
      <w:sz w:val="18"/>
      <w:szCs w:val="18"/>
    </w:rPr>
  </w:style>
  <w:style w:type="paragraph" w:styleId="ab">
    <w:name w:val="annotation text"/>
    <w:basedOn w:val="a"/>
    <w:link w:val="ac"/>
    <w:uiPriority w:val="99"/>
    <w:semiHidden/>
    <w:unhideWhenUsed/>
    <w:rsid w:val="00211263"/>
    <w:pPr>
      <w:jc w:val="left"/>
    </w:pPr>
  </w:style>
  <w:style w:type="character" w:customStyle="1" w:styleId="ac">
    <w:name w:val="コメント文字列 (文字)"/>
    <w:basedOn w:val="a0"/>
    <w:link w:val="ab"/>
    <w:uiPriority w:val="99"/>
    <w:semiHidden/>
    <w:rsid w:val="00211263"/>
  </w:style>
  <w:style w:type="paragraph" w:styleId="ad">
    <w:name w:val="annotation subject"/>
    <w:basedOn w:val="ab"/>
    <w:next w:val="ab"/>
    <w:link w:val="ae"/>
    <w:uiPriority w:val="99"/>
    <w:semiHidden/>
    <w:unhideWhenUsed/>
    <w:rsid w:val="00211263"/>
    <w:rPr>
      <w:b/>
      <w:bCs/>
    </w:rPr>
  </w:style>
  <w:style w:type="character" w:customStyle="1" w:styleId="ae">
    <w:name w:val="コメント内容 (文字)"/>
    <w:basedOn w:val="ac"/>
    <w:link w:val="ad"/>
    <w:uiPriority w:val="99"/>
    <w:semiHidden/>
    <w:rsid w:val="00211263"/>
    <w:rPr>
      <w:b/>
      <w:bCs/>
    </w:rPr>
  </w:style>
  <w:style w:type="paragraph" w:styleId="af">
    <w:name w:val="Balloon Text"/>
    <w:basedOn w:val="a"/>
    <w:link w:val="af0"/>
    <w:uiPriority w:val="99"/>
    <w:semiHidden/>
    <w:unhideWhenUsed/>
    <w:rsid w:val="0021126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11263"/>
    <w:rPr>
      <w:rFonts w:asciiTheme="majorHAnsi" w:eastAsiaTheme="majorEastAsia" w:hAnsiTheme="majorHAnsi" w:cstheme="majorBidi"/>
      <w:sz w:val="18"/>
      <w:szCs w:val="18"/>
    </w:rPr>
  </w:style>
  <w:style w:type="paragraph" w:styleId="af1">
    <w:name w:val="Revision"/>
    <w:hidden/>
    <w:uiPriority w:val="99"/>
    <w:semiHidden/>
    <w:rsid w:val="004F55F8"/>
  </w:style>
  <w:style w:type="character" w:styleId="af2">
    <w:name w:val="Hyperlink"/>
    <w:basedOn w:val="a0"/>
    <w:uiPriority w:val="99"/>
    <w:unhideWhenUsed/>
    <w:rsid w:val="00EB26F7"/>
    <w:rPr>
      <w:color w:val="0563C1" w:themeColor="hyperlink"/>
      <w:u w:val="single"/>
    </w:rPr>
  </w:style>
  <w:style w:type="character" w:customStyle="1" w:styleId="UnresolvedMention">
    <w:name w:val="Unresolved Mention"/>
    <w:basedOn w:val="a0"/>
    <w:uiPriority w:val="99"/>
    <w:semiHidden/>
    <w:unhideWhenUsed/>
    <w:rsid w:val="00EB26F7"/>
    <w:rPr>
      <w:color w:val="605E5C"/>
      <w:shd w:val="clear" w:color="auto" w:fill="E1DFDD"/>
    </w:rPr>
  </w:style>
  <w:style w:type="character" w:styleId="af3">
    <w:name w:val="FollowedHyperlink"/>
    <w:basedOn w:val="a0"/>
    <w:uiPriority w:val="99"/>
    <w:semiHidden/>
    <w:unhideWhenUsed/>
    <w:rsid w:val="003077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54328">
      <w:bodyDiv w:val="1"/>
      <w:marLeft w:val="0"/>
      <w:marRight w:val="0"/>
      <w:marTop w:val="0"/>
      <w:marBottom w:val="0"/>
      <w:divBdr>
        <w:top w:val="none" w:sz="0" w:space="0" w:color="auto"/>
        <w:left w:val="none" w:sz="0" w:space="0" w:color="auto"/>
        <w:bottom w:val="none" w:sz="0" w:space="0" w:color="auto"/>
        <w:right w:val="none" w:sz="0" w:space="0" w:color="auto"/>
      </w:divBdr>
    </w:div>
    <w:div w:id="169384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37646-AF47-40B4-9089-6EFDE84F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2022-06-15T04:05:00Z</dcterms:created>
  <dcterms:modified xsi:type="dcterms:W3CDTF">2022-06-15T04:05:00Z</dcterms:modified>
</cp:coreProperties>
</file>